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51E37" w:rsidR="0063409E" w:rsidP="008A3213" w:rsidRDefault="001D3A60" w14:paraId="7FE63A57" w14:textId="18CECBF6">
      <w:pPr>
        <w:jc w:val="center"/>
        <w:rPr>
          <w:rFonts w:asciiTheme="majorHAnsi" w:hAnsiTheme="majorHAnsi" w:cstheme="majorHAnsi"/>
          <w:sz w:val="24"/>
          <w:szCs w:val="24"/>
          <w:u w:val="single"/>
        </w:rPr>
      </w:pPr>
      <w:r w:rsidRPr="00D51E37">
        <w:rPr>
          <w:rFonts w:asciiTheme="majorHAnsi" w:hAnsiTheme="majorHAnsi" w:cstheme="majorHAnsi"/>
          <w:noProof/>
          <w:sz w:val="24"/>
          <w:szCs w:val="24"/>
          <w:u w:val="single"/>
        </w:rPr>
        <w:drawing>
          <wp:inline distT="0" distB="0" distL="0" distR="0" wp14:anchorId="5073602D" wp14:editId="55C8D995">
            <wp:extent cx="1183640" cy="1240403"/>
            <wp:effectExtent l="0" t="0" r="0" b="0"/>
            <wp:docPr id="1076314316" name="Picture 1" descr="A logo with a person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14316" name="Picture 1" descr="A logo with a person in the middle&#10;&#10;AI-generated content may be incorrect."/>
                    <pic:cNvPicPr/>
                  </pic:nvPicPr>
                  <pic:blipFill rotWithShape="1">
                    <a:blip r:embed="rId11"/>
                    <a:srcRect t="-1" b="11923"/>
                    <a:stretch/>
                  </pic:blipFill>
                  <pic:spPr bwMode="auto">
                    <a:xfrm>
                      <a:off x="0" y="0"/>
                      <a:ext cx="1204821" cy="1262600"/>
                    </a:xfrm>
                    <a:prstGeom prst="rect">
                      <a:avLst/>
                    </a:prstGeom>
                    <a:ln>
                      <a:noFill/>
                    </a:ln>
                    <a:extLst>
                      <a:ext uri="{53640926-AAD7-44D8-BBD7-CCE9431645EC}">
                        <a14:shadowObscured xmlns:a14="http://schemas.microsoft.com/office/drawing/2010/main"/>
                      </a:ext>
                    </a:extLst>
                  </pic:spPr>
                </pic:pic>
              </a:graphicData>
            </a:graphic>
          </wp:inline>
        </w:drawing>
      </w:r>
    </w:p>
    <w:p w:rsidRPr="00D51E37" w:rsidR="0009055B" w:rsidP="008A3213" w:rsidRDefault="0009055B" w14:paraId="5036DE52" w14:textId="18EE745F">
      <w:pPr>
        <w:jc w:val="center"/>
        <w:rPr>
          <w:rFonts w:asciiTheme="majorHAnsi" w:hAnsiTheme="majorHAnsi" w:cstheme="majorBidi"/>
          <w:b/>
          <w:bCs/>
          <w:sz w:val="24"/>
          <w:szCs w:val="24"/>
          <w:u w:val="single"/>
        </w:rPr>
      </w:pPr>
    </w:p>
    <w:p w:rsidR="001D3A60" w:rsidP="3AD0D17A" w:rsidRDefault="001D3A60" w14:paraId="30BFA6E4" w14:textId="4F1BE20D">
      <w:pPr>
        <w:jc w:val="center"/>
        <w:rPr>
          <w:rFonts w:ascii="Calibri Light" w:hAnsi="Calibri Light" w:cs="" w:asciiTheme="majorAscii" w:hAnsiTheme="majorAscii" w:cstheme="majorBidi"/>
          <w:b w:val="1"/>
          <w:bCs w:val="1"/>
          <w:sz w:val="40"/>
          <w:szCs w:val="40"/>
          <w:u w:val="single"/>
        </w:rPr>
      </w:pPr>
      <w:r w:rsidRPr="3AD0D17A" w:rsidR="001D3A60">
        <w:rPr>
          <w:rFonts w:ascii="Calibri Light" w:hAnsi="Calibri Light" w:cs="" w:asciiTheme="majorAscii" w:hAnsiTheme="majorAscii" w:cstheme="majorBidi"/>
          <w:b w:val="1"/>
          <w:bCs w:val="1"/>
          <w:sz w:val="36"/>
          <w:szCs w:val="36"/>
          <w:u w:val="single"/>
        </w:rPr>
        <w:t>Melksham House</w:t>
      </w:r>
      <w:r w:rsidRPr="3AD0D17A" w:rsidR="0009055B">
        <w:rPr>
          <w:rFonts w:ascii="Calibri Light" w:hAnsi="Calibri Light" w:cs="" w:asciiTheme="majorAscii" w:hAnsiTheme="majorAscii" w:cstheme="majorBidi"/>
          <w:b w:val="1"/>
          <w:bCs w:val="1"/>
          <w:sz w:val="36"/>
          <w:szCs w:val="36"/>
          <w:u w:val="single"/>
        </w:rPr>
        <w:t xml:space="preserve"> </w:t>
      </w:r>
      <w:r w:rsidRPr="3AD0D17A" w:rsidR="0063409E">
        <w:rPr>
          <w:rFonts w:ascii="Calibri Light" w:hAnsi="Calibri Light" w:cs="" w:asciiTheme="majorAscii" w:hAnsiTheme="majorAscii" w:cstheme="majorBidi"/>
          <w:b w:val="1"/>
          <w:bCs w:val="1"/>
          <w:sz w:val="36"/>
          <w:szCs w:val="36"/>
          <w:u w:val="single"/>
        </w:rPr>
        <w:t>S</w:t>
      </w:r>
      <w:r w:rsidRPr="3AD0D17A" w:rsidR="00F16F0F">
        <w:rPr>
          <w:rFonts w:ascii="Calibri Light" w:hAnsi="Calibri Light" w:cs="" w:asciiTheme="majorAscii" w:hAnsiTheme="majorAscii" w:cstheme="majorBidi"/>
          <w:b w:val="1"/>
          <w:bCs w:val="1"/>
          <w:sz w:val="36"/>
          <w:szCs w:val="36"/>
          <w:u w:val="single"/>
        </w:rPr>
        <w:t>END Information Report 20</w:t>
      </w:r>
      <w:r w:rsidRPr="3AD0D17A" w:rsidR="3D638AF2">
        <w:rPr>
          <w:rFonts w:ascii="Calibri Light" w:hAnsi="Calibri Light" w:cs="" w:asciiTheme="majorAscii" w:hAnsiTheme="majorAscii" w:cstheme="majorBidi"/>
          <w:b w:val="1"/>
          <w:bCs w:val="1"/>
          <w:sz w:val="36"/>
          <w:szCs w:val="36"/>
          <w:u w:val="single"/>
        </w:rPr>
        <w:t>26-27</w:t>
      </w:r>
      <w:r w:rsidRPr="3AD0D17A" w:rsidR="0063409E">
        <w:rPr>
          <w:rFonts w:ascii="Calibri Light" w:hAnsi="Calibri Light" w:cs="" w:asciiTheme="majorAscii" w:hAnsiTheme="majorAscii" w:cstheme="majorBidi"/>
          <w:b w:val="1"/>
          <w:bCs w:val="1"/>
          <w:sz w:val="36"/>
          <w:szCs w:val="36"/>
          <w:u w:val="single"/>
        </w:rPr>
        <w:t>.</w:t>
      </w:r>
    </w:p>
    <w:p w:rsidR="0FA164D0" w:rsidP="008A3213" w:rsidRDefault="0FA164D0" w14:paraId="4CA9EB5D" w14:textId="2AB97BCB">
      <w:pPr>
        <w:jc w:val="center"/>
        <w:rPr>
          <w:rFonts w:asciiTheme="majorHAnsi" w:hAnsiTheme="majorHAnsi" w:cstheme="majorBidi"/>
          <w:b/>
          <w:bCs/>
          <w:sz w:val="24"/>
          <w:szCs w:val="24"/>
          <w:u w:val="single"/>
        </w:rPr>
      </w:pPr>
    </w:p>
    <w:p w:rsidR="1FEC7B7C" w:rsidP="008A3213" w:rsidRDefault="1FEC7B7C" w14:paraId="108B4114" w14:textId="327ACD42">
      <w:pPr>
        <w:rPr>
          <w:rFonts w:asciiTheme="majorHAnsi" w:hAnsiTheme="majorHAnsi" w:cstheme="majorBidi"/>
          <w:b/>
          <w:bCs/>
          <w:sz w:val="40"/>
          <w:szCs w:val="40"/>
          <w:u w:val="single"/>
        </w:rPr>
      </w:pPr>
      <w:r w:rsidRPr="0FA164D0">
        <w:rPr>
          <w:rFonts w:asciiTheme="majorHAnsi" w:hAnsiTheme="majorHAnsi" w:cstheme="majorBidi"/>
          <w:b/>
          <w:bCs/>
          <w:sz w:val="36"/>
          <w:szCs w:val="36"/>
          <w:u w:val="single"/>
        </w:rPr>
        <w:t>Information about the Provision</w:t>
      </w:r>
    </w:p>
    <w:p w:rsidRPr="00D51E37" w:rsidR="001F305C" w:rsidP="008A3213" w:rsidRDefault="001F305C" w14:paraId="4DB908E2" w14:textId="079A8349">
      <w:pPr>
        <w:rPr>
          <w:rFonts w:asciiTheme="majorHAnsi" w:hAnsiTheme="majorHAnsi" w:cstheme="majorBidi"/>
          <w:b/>
          <w:bCs/>
          <w:sz w:val="24"/>
          <w:szCs w:val="24"/>
        </w:rPr>
      </w:pPr>
      <w:r w:rsidRPr="0FA164D0">
        <w:rPr>
          <w:rFonts w:asciiTheme="majorHAnsi" w:hAnsiTheme="majorHAnsi" w:cstheme="majorBidi"/>
          <w:b/>
          <w:bCs/>
          <w:sz w:val="24"/>
          <w:szCs w:val="24"/>
        </w:rPr>
        <w:t>Who can I contact regard</w:t>
      </w:r>
      <w:r w:rsidRPr="0FA164D0" w:rsidR="7A37F166">
        <w:rPr>
          <w:rFonts w:asciiTheme="majorHAnsi" w:hAnsiTheme="majorHAnsi" w:cstheme="majorBidi"/>
          <w:b/>
          <w:bCs/>
          <w:sz w:val="24"/>
          <w:szCs w:val="24"/>
        </w:rPr>
        <w:t>ing</w:t>
      </w:r>
      <w:r w:rsidRPr="0FA164D0">
        <w:rPr>
          <w:rFonts w:asciiTheme="majorHAnsi" w:hAnsiTheme="majorHAnsi" w:cstheme="majorBidi"/>
          <w:b/>
          <w:bCs/>
          <w:sz w:val="24"/>
          <w:szCs w:val="24"/>
        </w:rPr>
        <w:t xml:space="preserve"> SEND provision at </w:t>
      </w:r>
      <w:r w:rsidRPr="0FA164D0" w:rsidR="001D3A60">
        <w:rPr>
          <w:rFonts w:asciiTheme="majorHAnsi" w:hAnsiTheme="majorHAnsi" w:cstheme="majorBidi"/>
          <w:b/>
          <w:bCs/>
          <w:sz w:val="24"/>
          <w:szCs w:val="24"/>
        </w:rPr>
        <w:t>Melksham House</w:t>
      </w:r>
    </w:p>
    <w:p w:rsidRPr="00D51E37" w:rsidR="001F305C" w:rsidP="3AD0D17A" w:rsidRDefault="00AF7341" w14:paraId="4E96A470" w14:textId="06558739">
      <w:pPr>
        <w:pStyle w:val="Normal"/>
        <w:suppressLineNumbers w:val="0"/>
        <w:bidi w:val="0"/>
        <w:spacing w:before="0" w:beforeAutospacing="off" w:after="0" w:afterAutospacing="off" w:line="276" w:lineRule="auto"/>
        <w:ind w:left="0" w:right="0"/>
        <w:jc w:val="left"/>
        <w:rPr>
          <w:rFonts w:ascii="Calibri Light" w:hAnsi="Calibri Light" w:cs="" w:asciiTheme="majorAscii" w:hAnsiTheme="majorAscii" w:cstheme="majorBidi"/>
          <w:sz w:val="24"/>
          <w:szCs w:val="24"/>
        </w:rPr>
      </w:pPr>
      <w:r w:rsidRPr="3AD0D17A" w:rsidR="00AF7341">
        <w:rPr>
          <w:rFonts w:ascii="Calibri Light" w:hAnsi="Calibri Light" w:cs="" w:asciiTheme="majorAscii" w:hAnsiTheme="majorAscii" w:cstheme="majorBidi"/>
          <w:sz w:val="24"/>
          <w:szCs w:val="24"/>
        </w:rPr>
        <w:t xml:space="preserve">At </w:t>
      </w:r>
      <w:r w:rsidRPr="3AD0D17A" w:rsidR="001D3A60">
        <w:rPr>
          <w:rFonts w:ascii="Calibri Light" w:hAnsi="Calibri Light" w:cs="" w:asciiTheme="majorAscii" w:hAnsiTheme="majorAscii" w:cstheme="majorBidi"/>
          <w:sz w:val="24"/>
          <w:szCs w:val="24"/>
        </w:rPr>
        <w:t>Melksham House</w:t>
      </w:r>
      <w:r w:rsidRPr="3AD0D17A" w:rsidR="00AF7341">
        <w:rPr>
          <w:rFonts w:ascii="Calibri Light" w:hAnsi="Calibri Light" w:cs="" w:asciiTheme="majorAscii" w:hAnsiTheme="majorAscii" w:cstheme="majorBidi"/>
          <w:sz w:val="24"/>
          <w:szCs w:val="24"/>
        </w:rPr>
        <w:t xml:space="preserve"> our culture is open, </w:t>
      </w:r>
      <w:r w:rsidRPr="3AD0D17A" w:rsidR="00AF7341">
        <w:rPr>
          <w:rFonts w:ascii="Calibri Light" w:hAnsi="Calibri Light" w:cs="" w:asciiTheme="majorAscii" w:hAnsiTheme="majorAscii" w:cstheme="majorBidi"/>
          <w:sz w:val="24"/>
          <w:szCs w:val="24"/>
        </w:rPr>
        <w:t>friendly</w:t>
      </w:r>
      <w:r w:rsidRPr="3AD0D17A" w:rsidR="00AF7341">
        <w:rPr>
          <w:rFonts w:ascii="Calibri Light" w:hAnsi="Calibri Light" w:cs="" w:asciiTheme="majorAscii" w:hAnsiTheme="majorAscii" w:cstheme="majorBidi"/>
          <w:sz w:val="24"/>
          <w:szCs w:val="24"/>
        </w:rPr>
        <w:t xml:space="preserve"> and positive</w:t>
      </w:r>
      <w:r w:rsidRPr="3AD0D17A" w:rsidR="0009055B">
        <w:rPr>
          <w:rFonts w:ascii="Calibri Light" w:hAnsi="Calibri Light" w:cs="" w:asciiTheme="majorAscii" w:hAnsiTheme="majorAscii" w:cstheme="majorBidi"/>
          <w:sz w:val="24"/>
          <w:szCs w:val="24"/>
        </w:rPr>
        <w:t xml:space="preserve">. </w:t>
      </w:r>
      <w:r w:rsidRPr="3AD0D17A" w:rsidR="00AF7341">
        <w:rPr>
          <w:rFonts w:ascii="Calibri Light" w:hAnsi="Calibri Light" w:cs="" w:asciiTheme="majorAscii" w:hAnsiTheme="majorAscii" w:cstheme="majorBidi"/>
          <w:sz w:val="24"/>
          <w:szCs w:val="24"/>
        </w:rPr>
        <w:t xml:space="preserve"> </w:t>
      </w:r>
      <w:r w:rsidRPr="3AD0D17A" w:rsidR="008A3213">
        <w:rPr>
          <w:rFonts w:ascii="Calibri Light" w:hAnsi="Calibri Light" w:cs="" w:asciiTheme="majorAscii" w:hAnsiTheme="majorAscii" w:cstheme="majorBidi"/>
          <w:sz w:val="24"/>
          <w:szCs w:val="24"/>
        </w:rPr>
        <w:t>Therefore,</w:t>
      </w:r>
      <w:r w:rsidRPr="3AD0D17A" w:rsidR="00AF7341">
        <w:rPr>
          <w:rFonts w:ascii="Calibri Light" w:hAnsi="Calibri Light" w:cs="" w:asciiTheme="majorAscii" w:hAnsiTheme="majorAscii" w:cstheme="majorBidi"/>
          <w:sz w:val="24"/>
          <w:szCs w:val="24"/>
        </w:rPr>
        <w:t xml:space="preserve"> if you</w:t>
      </w:r>
      <w:r w:rsidRPr="3AD0D17A" w:rsidR="001F305C">
        <w:rPr>
          <w:rFonts w:ascii="Calibri Light" w:hAnsi="Calibri Light" w:cs="" w:asciiTheme="majorAscii" w:hAnsiTheme="majorAscii" w:cstheme="majorBidi"/>
          <w:sz w:val="24"/>
          <w:szCs w:val="24"/>
        </w:rPr>
        <w:t xml:space="preserve"> feel your </w:t>
      </w:r>
      <w:r w:rsidRPr="3AD0D17A" w:rsidR="6A44B2B0">
        <w:rPr>
          <w:rFonts w:ascii="Calibri Light" w:hAnsi="Calibri Light" w:cs="" w:asciiTheme="majorAscii" w:hAnsiTheme="majorAscii" w:cstheme="majorBidi"/>
          <w:sz w:val="24"/>
          <w:szCs w:val="24"/>
        </w:rPr>
        <w:t xml:space="preserve">Melksham House would be </w:t>
      </w:r>
      <w:r w:rsidRPr="3AD0D17A" w:rsidR="6A44B2B0">
        <w:rPr>
          <w:rFonts w:ascii="Calibri Light" w:hAnsi="Calibri Light" w:cs="" w:asciiTheme="majorAscii" w:hAnsiTheme="majorAscii" w:cstheme="majorBidi"/>
          <w:sz w:val="24"/>
          <w:szCs w:val="24"/>
        </w:rPr>
        <w:t>an appropriate placement</w:t>
      </w:r>
      <w:r w:rsidRPr="3AD0D17A" w:rsidR="6A44B2B0">
        <w:rPr>
          <w:rFonts w:ascii="Calibri Light" w:hAnsi="Calibri Light" w:cs="" w:asciiTheme="majorAscii" w:hAnsiTheme="majorAscii" w:cstheme="majorBidi"/>
          <w:sz w:val="24"/>
          <w:szCs w:val="24"/>
        </w:rPr>
        <w:t xml:space="preserve"> for your </w:t>
      </w:r>
      <w:r w:rsidRPr="3AD0D17A" w:rsidR="6A44B2B0">
        <w:rPr>
          <w:rFonts w:ascii="Calibri Light" w:hAnsi="Calibri Light" w:cs="" w:asciiTheme="majorAscii" w:hAnsiTheme="majorAscii" w:cstheme="majorBidi"/>
          <w:sz w:val="24"/>
          <w:szCs w:val="24"/>
        </w:rPr>
        <w:t xml:space="preserve">child, </w:t>
      </w:r>
      <w:r w:rsidRPr="3AD0D17A" w:rsidR="00AF7341">
        <w:rPr>
          <w:rFonts w:ascii="Calibri Light" w:hAnsi="Calibri Light" w:cs="" w:asciiTheme="majorAscii" w:hAnsiTheme="majorAscii" w:cstheme="majorBidi"/>
          <w:sz w:val="24"/>
          <w:szCs w:val="24"/>
        </w:rPr>
        <w:t xml:space="preserve"> we</w:t>
      </w:r>
      <w:r w:rsidRPr="3AD0D17A" w:rsidR="00AF7341">
        <w:rPr>
          <w:rFonts w:ascii="Calibri Light" w:hAnsi="Calibri Light" w:cs="" w:asciiTheme="majorAscii" w:hAnsiTheme="majorAscii" w:cstheme="majorBidi"/>
          <w:sz w:val="24"/>
          <w:szCs w:val="24"/>
        </w:rPr>
        <w:t xml:space="preserve"> welcome you to organise a tour. P</w:t>
      </w:r>
      <w:r w:rsidRPr="3AD0D17A" w:rsidR="001F305C">
        <w:rPr>
          <w:rFonts w:ascii="Calibri Light" w:hAnsi="Calibri Light" w:cs="" w:asciiTheme="majorAscii" w:hAnsiTheme="majorAscii" w:cstheme="majorBidi"/>
          <w:sz w:val="24"/>
          <w:szCs w:val="24"/>
        </w:rPr>
        <w:t>lease contact the school offic</w:t>
      </w:r>
      <w:r w:rsidRPr="3AD0D17A" w:rsidR="0009055B">
        <w:rPr>
          <w:rFonts w:ascii="Calibri Light" w:hAnsi="Calibri Light" w:cs="" w:asciiTheme="majorAscii" w:hAnsiTheme="majorAscii" w:cstheme="majorBidi"/>
          <w:sz w:val="24"/>
          <w:szCs w:val="24"/>
        </w:rPr>
        <w:t xml:space="preserve">e on </w:t>
      </w:r>
      <w:r w:rsidRPr="3AD0D17A" w:rsidR="0402E6E1">
        <w:rPr>
          <w:rFonts w:ascii="Calibri Light" w:hAnsi="Calibri Light" w:cs="" w:asciiTheme="majorAscii" w:hAnsiTheme="majorAscii" w:cstheme="majorBidi"/>
          <w:sz w:val="24"/>
          <w:szCs w:val="24"/>
        </w:rPr>
        <w:t>info</w:t>
      </w:r>
      <w:r w:rsidRPr="3AD0D17A" w:rsidR="009C3705">
        <w:rPr>
          <w:rFonts w:ascii="Calibri Light" w:hAnsi="Calibri Light" w:cs="" w:asciiTheme="majorAscii" w:hAnsiTheme="majorAscii" w:cstheme="majorBidi"/>
          <w:sz w:val="24"/>
          <w:szCs w:val="24"/>
        </w:rPr>
        <w:t>@m</w:t>
      </w:r>
      <w:r w:rsidRPr="3AD0D17A" w:rsidR="001D3A60">
        <w:rPr>
          <w:rFonts w:ascii="Calibri Light" w:hAnsi="Calibri Light" w:cs="" w:asciiTheme="majorAscii" w:hAnsiTheme="majorAscii" w:cstheme="majorBidi"/>
          <w:sz w:val="24"/>
          <w:szCs w:val="24"/>
        </w:rPr>
        <w:t>elkshamhouse.uk</w:t>
      </w:r>
      <w:r w:rsidRPr="3AD0D17A" w:rsidR="00AF7341">
        <w:rPr>
          <w:rFonts w:ascii="Calibri Light" w:hAnsi="Calibri Light" w:cs="" w:asciiTheme="majorAscii" w:hAnsiTheme="majorAscii" w:cstheme="majorBidi"/>
          <w:sz w:val="24"/>
          <w:szCs w:val="24"/>
        </w:rPr>
        <w:t xml:space="preserve"> who </w:t>
      </w:r>
      <w:r w:rsidRPr="3AD0D17A" w:rsidR="001F305C">
        <w:rPr>
          <w:rFonts w:ascii="Calibri Light" w:hAnsi="Calibri Light" w:cs="" w:asciiTheme="majorAscii" w:hAnsiTheme="majorAscii" w:cstheme="majorBidi"/>
          <w:sz w:val="24"/>
          <w:szCs w:val="24"/>
        </w:rPr>
        <w:t xml:space="preserve">will arrange for you to meet with key staff if </w:t>
      </w:r>
      <w:r w:rsidRPr="3AD0D17A" w:rsidR="001F305C">
        <w:rPr>
          <w:rFonts w:ascii="Calibri Light" w:hAnsi="Calibri Light" w:cs="" w:asciiTheme="majorAscii" w:hAnsiTheme="majorAscii" w:cstheme="majorBidi"/>
          <w:sz w:val="24"/>
          <w:szCs w:val="24"/>
        </w:rPr>
        <w:t>required</w:t>
      </w:r>
      <w:r w:rsidRPr="3AD0D17A" w:rsidR="001F305C">
        <w:rPr>
          <w:rFonts w:ascii="Calibri Light" w:hAnsi="Calibri Light" w:cs="" w:asciiTheme="majorAscii" w:hAnsiTheme="majorAscii" w:cstheme="majorBidi"/>
          <w:sz w:val="24"/>
          <w:szCs w:val="24"/>
        </w:rPr>
        <w:t>.</w:t>
      </w:r>
      <w:r w:rsidRPr="3AD0D17A" w:rsidR="2EC81CD3">
        <w:rPr>
          <w:rFonts w:ascii="Calibri Light" w:hAnsi="Calibri Light" w:cs="" w:asciiTheme="majorAscii" w:hAnsiTheme="majorAscii" w:cstheme="majorBidi"/>
          <w:sz w:val="24"/>
          <w:szCs w:val="24"/>
        </w:rPr>
        <w:t xml:space="preserve"> Consultations for places are made directly from Wiltshire Local Authority. </w:t>
      </w:r>
    </w:p>
    <w:p w:rsidRPr="00D51E37" w:rsidR="001F305C" w:rsidP="008A3213" w:rsidRDefault="001F305C" w14:paraId="042F2A78" w14:textId="77777777">
      <w:pPr>
        <w:autoSpaceDE w:val="0"/>
        <w:autoSpaceDN w:val="0"/>
        <w:adjustRightInd w:val="0"/>
        <w:spacing w:after="0"/>
        <w:rPr>
          <w:rFonts w:asciiTheme="majorHAnsi" w:hAnsiTheme="majorHAnsi" w:cstheme="majorHAnsi"/>
          <w:sz w:val="24"/>
          <w:szCs w:val="24"/>
        </w:rPr>
      </w:pPr>
    </w:p>
    <w:p w:rsidRPr="00D51E37" w:rsidR="00604930" w:rsidP="008A3213" w:rsidRDefault="00AF7341" w14:paraId="207CDF8A" w14:textId="4BE98C23">
      <w:pPr>
        <w:rPr>
          <w:rFonts w:asciiTheme="majorHAnsi" w:hAnsiTheme="majorHAnsi" w:cstheme="majorBidi"/>
          <w:sz w:val="24"/>
          <w:szCs w:val="24"/>
        </w:rPr>
      </w:pPr>
      <w:r w:rsidRPr="0FA164D0">
        <w:rPr>
          <w:rFonts w:asciiTheme="majorHAnsi" w:hAnsiTheme="majorHAnsi" w:cstheme="majorBidi"/>
          <w:sz w:val="24"/>
          <w:szCs w:val="24"/>
        </w:rPr>
        <w:t xml:space="preserve">The </w:t>
      </w:r>
      <w:r w:rsidRPr="0FA164D0" w:rsidR="001F305C">
        <w:rPr>
          <w:rFonts w:asciiTheme="majorHAnsi" w:hAnsiTheme="majorHAnsi" w:cstheme="majorBidi"/>
          <w:sz w:val="24"/>
          <w:szCs w:val="24"/>
        </w:rPr>
        <w:t>SENCO oversee</w:t>
      </w:r>
      <w:r w:rsidRPr="0FA164D0" w:rsidR="0009055B">
        <w:rPr>
          <w:rFonts w:asciiTheme="majorHAnsi" w:hAnsiTheme="majorHAnsi" w:cstheme="majorBidi"/>
          <w:sz w:val="24"/>
          <w:szCs w:val="24"/>
        </w:rPr>
        <w:t>s</w:t>
      </w:r>
      <w:r w:rsidRPr="0FA164D0" w:rsidR="001F305C">
        <w:rPr>
          <w:rFonts w:asciiTheme="majorHAnsi" w:hAnsiTheme="majorHAnsi" w:cstheme="majorBidi"/>
          <w:sz w:val="24"/>
          <w:szCs w:val="24"/>
        </w:rPr>
        <w:t xml:space="preserve"> the SEND provision across </w:t>
      </w:r>
      <w:r w:rsidRPr="0FA164D0" w:rsidR="00BE01F3">
        <w:rPr>
          <w:rFonts w:asciiTheme="majorHAnsi" w:hAnsiTheme="majorHAnsi" w:cstheme="majorBidi"/>
          <w:sz w:val="24"/>
          <w:szCs w:val="24"/>
        </w:rPr>
        <w:t>Melksham House</w:t>
      </w:r>
      <w:r w:rsidRPr="0FA164D0" w:rsidR="6D69EBFD">
        <w:rPr>
          <w:rFonts w:asciiTheme="majorHAnsi" w:hAnsiTheme="majorHAnsi" w:cstheme="majorBidi"/>
          <w:sz w:val="24"/>
          <w:szCs w:val="24"/>
        </w:rPr>
        <w:t xml:space="preserve">. If </w:t>
      </w:r>
      <w:r w:rsidRPr="0FA164D0" w:rsidR="00604930">
        <w:rPr>
          <w:rFonts w:asciiTheme="majorHAnsi" w:hAnsiTheme="majorHAnsi" w:cstheme="majorBidi"/>
          <w:sz w:val="24"/>
          <w:szCs w:val="24"/>
        </w:rPr>
        <w:t>you require further information about our SEND offer please get in contact:</w:t>
      </w:r>
    </w:p>
    <w:p w:rsidRPr="00D51E37" w:rsidR="00F3367F" w:rsidP="3AD0D17A" w:rsidRDefault="00F3367F" w14:paraId="71986F78" w14:textId="1C7C055A">
      <w:pPr>
        <w:pStyle w:val="Normal"/>
        <w:suppressLineNumbers w:val="0"/>
        <w:bidi w:val="0"/>
        <w:spacing w:before="0" w:beforeAutospacing="off" w:after="200" w:afterAutospacing="off" w:line="276" w:lineRule="auto"/>
        <w:ind w:left="0" w:right="0"/>
        <w:jc w:val="left"/>
        <w:rPr>
          <w:rFonts w:ascii="Calibri Light" w:hAnsi="Calibri Light" w:cs="Calibri Light" w:asciiTheme="majorAscii" w:hAnsiTheme="majorAscii" w:cstheme="majorAscii"/>
          <w:b w:val="1"/>
          <w:bCs w:val="1"/>
          <w:sz w:val="24"/>
          <w:szCs w:val="24"/>
          <w:u w:val="single"/>
        </w:rPr>
      </w:pPr>
      <w:r w:rsidRPr="3AD0D17A" w:rsidR="00F3367F">
        <w:rPr>
          <w:rFonts w:ascii="Calibri Light" w:hAnsi="Calibri Light" w:cs="Calibri Light" w:asciiTheme="majorAscii" w:hAnsiTheme="majorAscii" w:cstheme="majorAscii"/>
          <w:sz w:val="24"/>
          <w:szCs w:val="24"/>
        </w:rPr>
        <w:t xml:space="preserve">The </w:t>
      </w:r>
      <w:r w:rsidRPr="3AD0D17A" w:rsidR="3BA59A5A">
        <w:rPr>
          <w:rFonts w:ascii="Calibri Light" w:hAnsi="Calibri Light" w:cs="Calibri Light" w:asciiTheme="majorAscii" w:hAnsiTheme="majorAscii" w:cstheme="majorAscii"/>
          <w:sz w:val="24"/>
          <w:szCs w:val="24"/>
        </w:rPr>
        <w:t xml:space="preserve">School's </w:t>
      </w:r>
      <w:r w:rsidRPr="3AD0D17A" w:rsidR="001F305C">
        <w:rPr>
          <w:rFonts w:ascii="Calibri Light" w:hAnsi="Calibri Light" w:cs="Calibri Light" w:asciiTheme="majorAscii" w:hAnsiTheme="majorAscii" w:cstheme="majorAscii"/>
          <w:sz w:val="24"/>
          <w:szCs w:val="24"/>
        </w:rPr>
        <w:t xml:space="preserve">SENCO is </w:t>
      </w:r>
      <w:r w:rsidRPr="3AD0D17A" w:rsidR="641FD078">
        <w:rPr>
          <w:rFonts w:ascii="Calibri Light" w:hAnsi="Calibri Light" w:cs="Calibri Light" w:asciiTheme="majorAscii" w:hAnsiTheme="majorAscii" w:cstheme="majorAscii"/>
          <w:sz w:val="24"/>
          <w:szCs w:val="24"/>
        </w:rPr>
        <w:t>Stephanie Berry</w:t>
      </w:r>
      <w:r w:rsidRPr="3AD0D17A" w:rsidR="00507B00">
        <w:rPr>
          <w:rFonts w:ascii="Calibri Light" w:hAnsi="Calibri Light" w:cs="Calibri Light" w:asciiTheme="majorAscii" w:hAnsiTheme="majorAscii" w:cstheme="majorAscii"/>
          <w:sz w:val="24"/>
          <w:szCs w:val="24"/>
        </w:rPr>
        <w:t xml:space="preserve"> </w:t>
      </w:r>
      <w:r w:rsidRPr="3AD0D17A" w:rsidR="001F305C">
        <w:rPr>
          <w:rFonts w:ascii="Calibri Light" w:hAnsi="Calibri Light" w:cs="Calibri Light" w:asciiTheme="majorAscii" w:hAnsiTheme="majorAscii" w:cstheme="majorAscii"/>
          <w:sz w:val="24"/>
          <w:szCs w:val="24"/>
        </w:rPr>
        <w:t>who</w:t>
      </w:r>
      <w:r w:rsidRPr="3AD0D17A" w:rsidR="00F3367F">
        <w:rPr>
          <w:rFonts w:ascii="Calibri Light" w:hAnsi="Calibri Light" w:cs="Calibri Light" w:asciiTheme="majorAscii" w:hAnsiTheme="majorAscii" w:cstheme="majorAscii"/>
          <w:sz w:val="24"/>
          <w:szCs w:val="24"/>
        </w:rPr>
        <w:t xml:space="preserve"> can be contacted by phone through the school office or by email: </w:t>
      </w:r>
      <w:r w:rsidRPr="3AD0D17A" w:rsidR="162E7D8D">
        <w:rPr>
          <w:rFonts w:ascii="Calibri Light" w:hAnsi="Calibri Light" w:cs="Calibri Light" w:asciiTheme="majorAscii" w:hAnsiTheme="majorAscii" w:cstheme="majorAscii"/>
          <w:sz w:val="24"/>
          <w:szCs w:val="24"/>
        </w:rPr>
        <w:t>sberry</w:t>
      </w:r>
      <w:r w:rsidRPr="3AD0D17A" w:rsidR="00BE01F3">
        <w:rPr>
          <w:rFonts w:ascii="Calibri Light" w:hAnsi="Calibri Light" w:cs="Calibri Light" w:asciiTheme="majorAscii" w:hAnsiTheme="majorAscii" w:cstheme="majorAscii"/>
          <w:sz w:val="24"/>
          <w:szCs w:val="24"/>
        </w:rPr>
        <w:t>@</w:t>
      </w:r>
      <w:r w:rsidRPr="3AD0D17A" w:rsidR="00512C5B">
        <w:rPr>
          <w:rFonts w:ascii="Calibri Light" w:hAnsi="Calibri Light" w:cs="Calibri Light" w:asciiTheme="majorAscii" w:hAnsiTheme="majorAscii" w:cstheme="majorAscii"/>
          <w:sz w:val="24"/>
          <w:szCs w:val="24"/>
        </w:rPr>
        <w:t>melkshamhouse.uk</w:t>
      </w:r>
    </w:p>
    <w:p w:rsidRPr="00D51E37" w:rsidR="001F305C" w:rsidP="008A3213" w:rsidRDefault="001F305C" w14:paraId="5F1C7C52" w14:textId="77777777">
      <w:pPr>
        <w:suppressAutoHyphens/>
        <w:spacing w:after="0"/>
        <w:rPr>
          <w:rFonts w:asciiTheme="majorHAnsi" w:hAnsiTheme="majorHAnsi" w:cstheme="majorHAnsi"/>
          <w:sz w:val="24"/>
          <w:szCs w:val="24"/>
        </w:rPr>
      </w:pPr>
    </w:p>
    <w:p w:rsidRPr="00D51E37" w:rsidR="0063409E" w:rsidP="008A3213" w:rsidRDefault="0063409E" w14:paraId="62DA48F4" w14:textId="62EA8FAD">
      <w:pPr>
        <w:suppressAutoHyphens/>
        <w:spacing w:after="0"/>
        <w:rPr>
          <w:rFonts w:eastAsia="Arial Unicode MS" w:asciiTheme="majorHAnsi" w:hAnsiTheme="majorHAnsi" w:cstheme="majorBidi"/>
          <w:b/>
          <w:bCs/>
          <w:color w:val="000000"/>
          <w:kern w:val="1"/>
          <w:sz w:val="24"/>
          <w:szCs w:val="24"/>
          <w:lang w:eastAsia="ar-SA"/>
        </w:rPr>
      </w:pPr>
      <w:r w:rsidRPr="0FA164D0">
        <w:rPr>
          <w:rFonts w:eastAsia="Arial Unicode MS" w:asciiTheme="majorHAnsi" w:hAnsiTheme="majorHAnsi" w:cstheme="majorBidi"/>
          <w:b/>
          <w:bCs/>
          <w:color w:val="000000"/>
          <w:kern w:val="1"/>
          <w:sz w:val="24"/>
          <w:szCs w:val="24"/>
          <w:lang w:eastAsia="ar-SA"/>
        </w:rPr>
        <w:t xml:space="preserve">What type of SEND does </w:t>
      </w:r>
      <w:r w:rsidRPr="0FA164D0" w:rsidR="23A35AF6">
        <w:rPr>
          <w:rFonts w:eastAsia="Arial Unicode MS" w:asciiTheme="majorHAnsi" w:hAnsiTheme="majorHAnsi" w:cstheme="majorBidi"/>
          <w:b/>
          <w:bCs/>
          <w:color w:val="000000"/>
          <w:kern w:val="1"/>
          <w:sz w:val="24"/>
          <w:szCs w:val="24"/>
          <w:lang w:eastAsia="ar-SA"/>
        </w:rPr>
        <w:t xml:space="preserve">our </w:t>
      </w:r>
      <w:r w:rsidRPr="0FA164D0">
        <w:rPr>
          <w:rFonts w:eastAsia="Arial Unicode MS" w:asciiTheme="majorHAnsi" w:hAnsiTheme="majorHAnsi" w:cstheme="majorBidi"/>
          <w:b/>
          <w:bCs/>
          <w:color w:val="000000"/>
          <w:kern w:val="1"/>
          <w:sz w:val="24"/>
          <w:szCs w:val="24"/>
          <w:lang w:eastAsia="ar-SA"/>
        </w:rPr>
        <w:t xml:space="preserve">setting provide support for? </w:t>
      </w:r>
    </w:p>
    <w:p w:rsidRPr="00D51E37" w:rsidR="0063409E" w:rsidP="008A3213" w:rsidRDefault="0063409E" w14:paraId="6B2D9972" w14:textId="77777777">
      <w:pPr>
        <w:suppressAutoHyphens/>
        <w:spacing w:after="0"/>
        <w:rPr>
          <w:rFonts w:eastAsia="Arial Unicode MS" w:asciiTheme="majorHAnsi" w:hAnsiTheme="majorHAnsi" w:cstheme="majorHAnsi"/>
          <w:b/>
          <w:color w:val="000000"/>
          <w:kern w:val="1"/>
          <w:sz w:val="24"/>
          <w:szCs w:val="24"/>
          <w:u w:val="single"/>
          <w:lang w:eastAsia="ar-SA"/>
        </w:rPr>
      </w:pPr>
    </w:p>
    <w:p w:rsidRPr="00D51E37" w:rsidR="0031206A" w:rsidP="3AD0D17A" w:rsidRDefault="00512C5B" w14:paraId="3E3C042B" w14:textId="212337B1">
      <w:pPr>
        <w:pStyle w:val="Normal"/>
        <w:suppressLineNumbers w:val="0"/>
        <w:bidi w:val="0"/>
        <w:spacing w:before="0" w:beforeAutospacing="off" w:after="0" w:afterAutospacing="off" w:line="276" w:lineRule="auto"/>
        <w:ind w:left="0" w:right="0"/>
        <w:jc w:val="left"/>
        <w:rPr>
          <w:rFonts w:ascii="Calibri Light" w:hAnsi="Calibri Light" w:cs="" w:asciiTheme="majorAscii" w:hAnsiTheme="majorAscii" w:cstheme="majorBidi"/>
          <w:color w:val="221E1F"/>
          <w:sz w:val="24"/>
          <w:szCs w:val="24"/>
        </w:rPr>
      </w:pPr>
      <w:r w:rsidRPr="3AD0D17A" w:rsidR="00512C5B">
        <w:rPr>
          <w:rFonts w:ascii="Calibri Light" w:hAnsi="Calibri Light" w:cs="" w:asciiTheme="majorAscii" w:hAnsiTheme="majorAscii" w:cstheme="majorBidi"/>
          <w:sz w:val="24"/>
          <w:szCs w:val="24"/>
        </w:rPr>
        <w:t>Melksham House</w:t>
      </w:r>
      <w:r w:rsidRPr="3AD0D17A" w:rsidR="19BF45ED">
        <w:rPr>
          <w:rFonts w:ascii="Calibri Light" w:hAnsi="Calibri Light" w:cs="" w:asciiTheme="majorAscii" w:hAnsiTheme="majorAscii" w:cstheme="majorBidi"/>
          <w:sz w:val="24"/>
          <w:szCs w:val="24"/>
        </w:rPr>
        <w:t xml:space="preserve">, part of Brunel Education, </w:t>
      </w:r>
      <w:r w:rsidRPr="3AD0D17A" w:rsidR="08F17371">
        <w:rPr>
          <w:rFonts w:ascii="Calibri Light" w:hAnsi="Calibri Light" w:cs="" w:asciiTheme="majorAscii" w:hAnsiTheme="majorAscii" w:cstheme="majorBidi"/>
          <w:sz w:val="24"/>
          <w:szCs w:val="24"/>
        </w:rPr>
        <w:t xml:space="preserve">has a </w:t>
      </w:r>
      <w:r w:rsidRPr="3AD0D17A" w:rsidR="270C1ADD">
        <w:rPr>
          <w:rFonts w:ascii="Calibri Light" w:hAnsi="Calibri Light" w:cs="" w:asciiTheme="majorAscii" w:hAnsiTheme="majorAscii" w:cstheme="majorBidi"/>
          <w:sz w:val="24"/>
          <w:szCs w:val="24"/>
        </w:rPr>
        <w:t>p</w:t>
      </w:r>
      <w:r w:rsidRPr="3AD0D17A" w:rsidR="08F17371">
        <w:rPr>
          <w:rFonts w:ascii="Calibri Light" w:hAnsi="Calibri Light" w:cs="" w:asciiTheme="majorAscii" w:hAnsiTheme="majorAscii" w:cstheme="majorBidi"/>
          <w:sz w:val="24"/>
          <w:szCs w:val="24"/>
        </w:rPr>
        <w:t xml:space="preserve">lanned </w:t>
      </w:r>
      <w:r w:rsidRPr="3AD0D17A" w:rsidR="061FB276">
        <w:rPr>
          <w:rFonts w:ascii="Calibri Light" w:hAnsi="Calibri Light" w:cs="" w:asciiTheme="majorAscii" w:hAnsiTheme="majorAscii" w:cstheme="majorBidi"/>
          <w:sz w:val="24"/>
          <w:szCs w:val="24"/>
        </w:rPr>
        <w:t>a</w:t>
      </w:r>
      <w:r w:rsidRPr="3AD0D17A" w:rsidR="08F17371">
        <w:rPr>
          <w:rFonts w:ascii="Calibri Light" w:hAnsi="Calibri Light" w:cs="" w:asciiTheme="majorAscii" w:hAnsiTheme="majorAscii" w:cstheme="majorBidi"/>
          <w:sz w:val="24"/>
          <w:szCs w:val="24"/>
        </w:rPr>
        <w:t xml:space="preserve">dmission number of </w:t>
      </w:r>
      <w:r w:rsidRPr="3AD0D17A" w:rsidR="00F751AF">
        <w:rPr>
          <w:rFonts w:ascii="Calibri Light" w:hAnsi="Calibri Light" w:cs="" w:asciiTheme="majorAscii" w:hAnsiTheme="majorAscii" w:cstheme="majorBidi"/>
          <w:color w:val="221E1F"/>
          <w:sz w:val="24"/>
          <w:szCs w:val="24"/>
        </w:rPr>
        <w:t>67</w:t>
      </w:r>
      <w:r w:rsidRPr="3AD0D17A" w:rsidR="00927B3F">
        <w:rPr>
          <w:rFonts w:ascii="Calibri Light" w:hAnsi="Calibri Light" w:cs="" w:asciiTheme="majorAscii" w:hAnsiTheme="majorAscii" w:cstheme="majorBidi"/>
          <w:color w:val="221E1F"/>
          <w:sz w:val="24"/>
          <w:szCs w:val="24"/>
        </w:rPr>
        <w:t xml:space="preserve"> pupils</w:t>
      </w:r>
      <w:r w:rsidRPr="3AD0D17A" w:rsidR="00001FEA">
        <w:rPr>
          <w:rFonts w:ascii="Calibri Light" w:hAnsi="Calibri Light" w:cs="" w:asciiTheme="majorAscii" w:hAnsiTheme="majorAscii" w:cstheme="majorBidi"/>
          <w:color w:val="221E1F"/>
          <w:sz w:val="24"/>
          <w:szCs w:val="24"/>
        </w:rPr>
        <w:t xml:space="preserve"> in total</w:t>
      </w:r>
      <w:r w:rsidRPr="3AD0D17A" w:rsidR="00211FE4">
        <w:rPr>
          <w:rFonts w:ascii="Calibri Light" w:hAnsi="Calibri Light" w:cs="" w:asciiTheme="majorAscii" w:hAnsiTheme="majorAscii" w:cstheme="majorBidi"/>
          <w:color w:val="221E1F"/>
          <w:sz w:val="24"/>
          <w:szCs w:val="24"/>
        </w:rPr>
        <w:t xml:space="preserve"> aged </w:t>
      </w:r>
      <w:r w:rsidRPr="3AD0D17A" w:rsidR="17FEB9F8">
        <w:rPr>
          <w:rFonts w:ascii="Calibri Light" w:hAnsi="Calibri Light" w:cs="" w:asciiTheme="majorAscii" w:hAnsiTheme="majorAscii" w:cstheme="majorBidi"/>
          <w:color w:val="221E1F"/>
          <w:sz w:val="24"/>
          <w:szCs w:val="24"/>
        </w:rPr>
        <w:t>4</w:t>
      </w:r>
      <w:r w:rsidRPr="3AD0D17A" w:rsidR="00211FE4">
        <w:rPr>
          <w:rFonts w:ascii="Calibri Light" w:hAnsi="Calibri Light" w:cs="" w:asciiTheme="majorAscii" w:hAnsiTheme="majorAscii" w:cstheme="majorBidi"/>
          <w:color w:val="221E1F"/>
          <w:sz w:val="24"/>
          <w:szCs w:val="24"/>
        </w:rPr>
        <w:t>-16 years old</w:t>
      </w:r>
      <w:r w:rsidRPr="3AD0D17A" w:rsidR="00001FEA">
        <w:rPr>
          <w:rFonts w:ascii="Calibri Light" w:hAnsi="Calibri Light" w:cs="" w:asciiTheme="majorAscii" w:hAnsiTheme="majorAscii" w:cstheme="majorBidi"/>
          <w:color w:val="221E1F"/>
          <w:sz w:val="24"/>
          <w:szCs w:val="24"/>
        </w:rPr>
        <w:t xml:space="preserve">.  </w:t>
      </w:r>
      <w:r w:rsidRPr="3AD0D17A" w:rsidR="00001FEA">
        <w:rPr>
          <w:rFonts w:ascii="Calibri Light" w:hAnsi="Calibri Light" w:cs="" w:asciiTheme="majorAscii" w:hAnsiTheme="majorAscii" w:cstheme="majorBidi"/>
          <w:color w:val="221E1F"/>
          <w:sz w:val="24"/>
          <w:szCs w:val="24"/>
        </w:rPr>
        <w:t>Our</w:t>
      </w:r>
      <w:r w:rsidRPr="3AD0D17A" w:rsidR="00211FE4">
        <w:rPr>
          <w:rFonts w:ascii="Calibri Light" w:hAnsi="Calibri Light" w:cs="" w:asciiTheme="majorAscii" w:hAnsiTheme="majorAscii" w:cstheme="majorBidi"/>
          <w:color w:val="221E1F"/>
          <w:sz w:val="24"/>
          <w:szCs w:val="24"/>
        </w:rPr>
        <w:t xml:space="preserve"> primary cohort of 42 pupils have </w:t>
      </w:r>
      <w:r w:rsidRPr="3AD0D17A" w:rsidR="7272E64D">
        <w:rPr>
          <w:rFonts w:ascii="Calibri Light" w:hAnsi="Calibri Light" w:cs="" w:asciiTheme="majorAscii" w:hAnsiTheme="majorAscii" w:cstheme="majorBidi"/>
          <w:color w:val="221E1F"/>
          <w:sz w:val="24"/>
          <w:szCs w:val="24"/>
        </w:rPr>
        <w:t xml:space="preserve">a </w:t>
      </w:r>
      <w:r w:rsidRPr="3AD0D17A" w:rsidR="00927B3F">
        <w:rPr>
          <w:rFonts w:ascii="Calibri Light" w:hAnsi="Calibri Light" w:cs="" w:asciiTheme="majorAscii" w:hAnsiTheme="majorAscii" w:cstheme="majorBidi"/>
          <w:color w:val="221E1F"/>
          <w:sz w:val="24"/>
          <w:szCs w:val="24"/>
        </w:rPr>
        <w:t>S</w:t>
      </w:r>
      <w:r w:rsidRPr="3AD0D17A" w:rsidR="00721040">
        <w:rPr>
          <w:rFonts w:ascii="Calibri Light" w:hAnsi="Calibri Light" w:cs="" w:asciiTheme="majorAscii" w:hAnsiTheme="majorAscii" w:cstheme="majorBidi"/>
          <w:color w:val="221E1F"/>
          <w:sz w:val="24"/>
          <w:szCs w:val="24"/>
        </w:rPr>
        <w:t xml:space="preserve">ocial and Emotional </w:t>
      </w:r>
      <w:r w:rsidRPr="3AD0D17A" w:rsidR="00927B3F">
        <w:rPr>
          <w:rFonts w:ascii="Calibri Light" w:hAnsi="Calibri Light" w:cs="" w:asciiTheme="majorAscii" w:hAnsiTheme="majorAscii" w:cstheme="majorBidi"/>
          <w:color w:val="221E1F"/>
          <w:sz w:val="24"/>
          <w:szCs w:val="24"/>
        </w:rPr>
        <w:t>M</w:t>
      </w:r>
      <w:r w:rsidRPr="3AD0D17A" w:rsidR="00721040">
        <w:rPr>
          <w:rFonts w:ascii="Calibri Light" w:hAnsi="Calibri Light" w:cs="" w:asciiTheme="majorAscii" w:hAnsiTheme="majorAscii" w:cstheme="majorBidi"/>
          <w:color w:val="221E1F"/>
          <w:sz w:val="24"/>
          <w:szCs w:val="24"/>
        </w:rPr>
        <w:t xml:space="preserve">ental </w:t>
      </w:r>
      <w:r w:rsidRPr="3AD0D17A" w:rsidR="00927B3F">
        <w:rPr>
          <w:rFonts w:ascii="Calibri Light" w:hAnsi="Calibri Light" w:cs="" w:asciiTheme="majorAscii" w:hAnsiTheme="majorAscii" w:cstheme="majorBidi"/>
          <w:color w:val="221E1F"/>
          <w:sz w:val="24"/>
          <w:szCs w:val="24"/>
        </w:rPr>
        <w:t>H</w:t>
      </w:r>
      <w:r w:rsidRPr="3AD0D17A" w:rsidR="00721040">
        <w:rPr>
          <w:rFonts w:ascii="Calibri Light" w:hAnsi="Calibri Light" w:cs="" w:asciiTheme="majorAscii" w:hAnsiTheme="majorAscii" w:cstheme="majorBidi"/>
          <w:color w:val="221E1F"/>
          <w:sz w:val="24"/>
          <w:szCs w:val="24"/>
        </w:rPr>
        <w:t>ealth (SEMH)</w:t>
      </w:r>
      <w:r w:rsidRPr="3AD0D17A" w:rsidR="00927B3F">
        <w:rPr>
          <w:rFonts w:ascii="Calibri Light" w:hAnsi="Calibri Light" w:cs="" w:asciiTheme="majorAscii" w:hAnsiTheme="majorAscii" w:cstheme="majorBidi"/>
          <w:color w:val="221E1F"/>
          <w:sz w:val="24"/>
          <w:szCs w:val="24"/>
        </w:rPr>
        <w:t xml:space="preserve"> profile. </w:t>
      </w:r>
      <w:r w:rsidRPr="3AD0D17A" w:rsidR="00FB3946">
        <w:rPr>
          <w:rFonts w:ascii="Calibri Light" w:hAnsi="Calibri Light" w:cs="" w:asciiTheme="majorAscii" w:hAnsiTheme="majorAscii" w:cstheme="majorBidi"/>
          <w:color w:val="221E1F"/>
          <w:sz w:val="24"/>
          <w:szCs w:val="24"/>
        </w:rPr>
        <w:t xml:space="preserve">Our secondary cohort of 25 pupils have an </w:t>
      </w:r>
      <w:r w:rsidRPr="3AD0D17A" w:rsidR="002D3E60">
        <w:rPr>
          <w:rFonts w:ascii="Calibri Light" w:hAnsi="Calibri Light" w:cs="" w:asciiTheme="majorAscii" w:hAnsiTheme="majorAscii" w:cstheme="majorBidi"/>
          <w:color w:val="221E1F"/>
          <w:sz w:val="24"/>
          <w:szCs w:val="24"/>
        </w:rPr>
        <w:t>Emotional Based School Avoidant (EBSA) profile</w:t>
      </w:r>
      <w:r w:rsidRPr="3AD0D17A" w:rsidR="001B29B3">
        <w:rPr>
          <w:rFonts w:ascii="Calibri Light" w:hAnsi="Calibri Light" w:cs="" w:asciiTheme="majorAscii" w:hAnsiTheme="majorAscii" w:cstheme="majorBidi"/>
          <w:color w:val="221E1F"/>
          <w:sz w:val="24"/>
          <w:szCs w:val="24"/>
        </w:rPr>
        <w:t xml:space="preserve"> and may also have a </w:t>
      </w:r>
      <w:r w:rsidRPr="3AD0D17A" w:rsidR="02AC0D35">
        <w:rPr>
          <w:rFonts w:ascii="Calibri Light" w:hAnsi="Calibri Light" w:cs="" w:asciiTheme="majorAscii" w:hAnsiTheme="majorAscii" w:cstheme="majorBidi"/>
          <w:color w:val="221E1F"/>
          <w:sz w:val="24"/>
          <w:szCs w:val="24"/>
        </w:rPr>
        <w:t>prifile</w:t>
      </w:r>
      <w:r w:rsidRPr="3AD0D17A" w:rsidR="001B29B3">
        <w:rPr>
          <w:rFonts w:ascii="Calibri Light" w:hAnsi="Calibri Light" w:cs="" w:asciiTheme="majorAscii" w:hAnsiTheme="majorAscii" w:cstheme="majorBidi"/>
          <w:color w:val="221E1F"/>
          <w:sz w:val="24"/>
          <w:szCs w:val="24"/>
        </w:rPr>
        <w:t xml:space="preserve"> of SEMH </w:t>
      </w:r>
      <w:r w:rsidRPr="3AD0D17A" w:rsidR="7A42CDFA">
        <w:rPr>
          <w:rFonts w:ascii="Calibri Light" w:hAnsi="Calibri Light" w:cs="" w:asciiTheme="majorAscii" w:hAnsiTheme="majorAscii" w:cstheme="majorBidi"/>
          <w:color w:val="221E1F"/>
          <w:sz w:val="24"/>
          <w:szCs w:val="24"/>
        </w:rPr>
        <w:t>and/</w:t>
      </w:r>
      <w:r w:rsidRPr="3AD0D17A" w:rsidR="001B29B3">
        <w:rPr>
          <w:rFonts w:ascii="Calibri Light" w:hAnsi="Calibri Light" w:cs="" w:asciiTheme="majorAscii" w:hAnsiTheme="majorAscii" w:cstheme="majorBidi"/>
          <w:color w:val="221E1F"/>
          <w:sz w:val="24"/>
          <w:szCs w:val="24"/>
        </w:rPr>
        <w:t xml:space="preserve">or </w:t>
      </w:r>
      <w:r w:rsidRPr="3AD0D17A" w:rsidR="56A86C33">
        <w:rPr>
          <w:rFonts w:ascii="Calibri Light" w:hAnsi="Calibri Light" w:cs="" w:asciiTheme="majorAscii" w:hAnsiTheme="majorAscii" w:cstheme="majorBidi"/>
          <w:color w:val="221E1F"/>
          <w:sz w:val="24"/>
          <w:szCs w:val="24"/>
        </w:rPr>
        <w:t xml:space="preserve">a diagnosis of </w:t>
      </w:r>
      <w:r w:rsidRPr="3AD0D17A" w:rsidR="00D278DC">
        <w:rPr>
          <w:rFonts w:ascii="Calibri Light" w:hAnsi="Calibri Light" w:cs="" w:asciiTheme="majorAscii" w:hAnsiTheme="majorAscii" w:cstheme="majorBidi"/>
          <w:color w:val="221E1F"/>
          <w:sz w:val="24"/>
          <w:szCs w:val="24"/>
        </w:rPr>
        <w:t>Autism</w:t>
      </w:r>
      <w:r w:rsidRPr="3AD0D17A" w:rsidR="001B29B3">
        <w:rPr>
          <w:rFonts w:ascii="Calibri Light" w:hAnsi="Calibri Light" w:cs="" w:asciiTheme="majorAscii" w:hAnsiTheme="majorAscii" w:cstheme="majorBidi"/>
          <w:color w:val="221E1F"/>
          <w:sz w:val="24"/>
          <w:szCs w:val="24"/>
        </w:rPr>
        <w:t xml:space="preserve"> / ADHD</w:t>
      </w:r>
      <w:r w:rsidRPr="3AD0D17A" w:rsidR="00570353">
        <w:rPr>
          <w:rFonts w:ascii="Calibri Light" w:hAnsi="Calibri Light" w:cs="" w:asciiTheme="majorAscii" w:hAnsiTheme="majorAscii" w:cstheme="majorBidi"/>
          <w:color w:val="221E1F"/>
          <w:sz w:val="24"/>
          <w:szCs w:val="24"/>
        </w:rPr>
        <w:t>.</w:t>
      </w:r>
      <w:r w:rsidRPr="3AD0D17A" w:rsidR="00D278DC">
        <w:rPr>
          <w:rFonts w:ascii="Calibri Light" w:hAnsi="Calibri Light" w:cs="" w:asciiTheme="majorAscii" w:hAnsiTheme="majorAscii" w:cstheme="majorBidi"/>
          <w:color w:val="221E1F"/>
          <w:sz w:val="24"/>
          <w:szCs w:val="24"/>
        </w:rPr>
        <w:t xml:space="preserve">  </w:t>
      </w:r>
      <w:r w:rsidRPr="3AD0D17A" w:rsidR="002318D0">
        <w:rPr>
          <w:rFonts w:ascii="Calibri Light" w:hAnsi="Calibri Light" w:cs="" w:asciiTheme="majorAscii" w:hAnsiTheme="majorAscii" w:cstheme="majorBidi"/>
          <w:color w:val="221E1F"/>
          <w:sz w:val="24"/>
          <w:szCs w:val="24"/>
        </w:rPr>
        <w:t>We aspire</w:t>
      </w:r>
      <w:r w:rsidRPr="3AD0D17A" w:rsidR="0031206A">
        <w:rPr>
          <w:rFonts w:ascii="Calibri Light" w:hAnsi="Calibri Light" w:cs="" w:asciiTheme="majorAscii" w:hAnsiTheme="majorAscii" w:cstheme="majorBidi"/>
          <w:color w:val="221E1F"/>
          <w:sz w:val="24"/>
          <w:szCs w:val="24"/>
        </w:rPr>
        <w:t xml:space="preserve"> to </w:t>
      </w:r>
      <w:r w:rsidRPr="3AD0D17A" w:rsidR="006E594C">
        <w:rPr>
          <w:rFonts w:ascii="Calibri Light" w:hAnsi="Calibri Light" w:cs="" w:asciiTheme="majorAscii" w:hAnsiTheme="majorAscii" w:cstheme="majorBidi"/>
          <w:color w:val="221E1F"/>
          <w:sz w:val="24"/>
          <w:szCs w:val="24"/>
        </w:rPr>
        <w:t xml:space="preserve">build a culture of Safety, </w:t>
      </w:r>
      <w:r w:rsidRPr="3AD0D17A" w:rsidR="006E594C">
        <w:rPr>
          <w:rFonts w:ascii="Calibri Light" w:hAnsi="Calibri Light" w:cs="" w:asciiTheme="majorAscii" w:hAnsiTheme="majorAscii" w:cstheme="majorBidi"/>
          <w:color w:val="221E1F"/>
          <w:sz w:val="24"/>
          <w:szCs w:val="24"/>
        </w:rPr>
        <w:t>Trust</w:t>
      </w:r>
      <w:r w:rsidRPr="3AD0D17A" w:rsidR="006E594C">
        <w:rPr>
          <w:rFonts w:ascii="Calibri Light" w:hAnsi="Calibri Light" w:cs="" w:asciiTheme="majorAscii" w:hAnsiTheme="majorAscii" w:cstheme="majorBidi"/>
          <w:color w:val="221E1F"/>
          <w:sz w:val="24"/>
          <w:szCs w:val="24"/>
        </w:rPr>
        <w:t xml:space="preserve"> and Learning </w:t>
      </w:r>
      <w:r w:rsidRPr="3AD0D17A" w:rsidR="0031206A">
        <w:rPr>
          <w:rFonts w:ascii="Calibri Light" w:hAnsi="Calibri Light" w:cs="" w:asciiTheme="majorAscii" w:hAnsiTheme="majorAscii" w:cstheme="majorBidi"/>
          <w:color w:val="221E1F"/>
          <w:sz w:val="24"/>
          <w:szCs w:val="24"/>
        </w:rPr>
        <w:t xml:space="preserve">for </w:t>
      </w:r>
      <w:r w:rsidRPr="3AD0D17A" w:rsidR="005E09A7">
        <w:rPr>
          <w:rFonts w:ascii="Calibri Light" w:hAnsi="Calibri Light" w:cs="" w:asciiTheme="majorAscii" w:hAnsiTheme="majorAscii" w:cstheme="majorBidi"/>
          <w:color w:val="221E1F"/>
          <w:sz w:val="24"/>
          <w:szCs w:val="24"/>
        </w:rPr>
        <w:t>neurodiverse</w:t>
      </w:r>
      <w:r w:rsidRPr="3AD0D17A" w:rsidR="0031206A">
        <w:rPr>
          <w:rFonts w:ascii="Calibri Light" w:hAnsi="Calibri Light" w:cs="" w:asciiTheme="majorAscii" w:hAnsiTheme="majorAscii" w:cstheme="majorBidi"/>
          <w:color w:val="221E1F"/>
          <w:sz w:val="24"/>
          <w:szCs w:val="24"/>
        </w:rPr>
        <w:t xml:space="preserve"> young people through support, </w:t>
      </w:r>
      <w:r w:rsidRPr="3AD0D17A" w:rsidR="0031206A">
        <w:rPr>
          <w:rFonts w:ascii="Calibri Light" w:hAnsi="Calibri Light" w:cs="" w:asciiTheme="majorAscii" w:hAnsiTheme="majorAscii" w:cstheme="majorBidi"/>
          <w:color w:val="221E1F"/>
          <w:sz w:val="24"/>
          <w:szCs w:val="24"/>
        </w:rPr>
        <w:t>understanding</w:t>
      </w:r>
      <w:r w:rsidRPr="3AD0D17A" w:rsidR="0031206A">
        <w:rPr>
          <w:rFonts w:ascii="Calibri Light" w:hAnsi="Calibri Light" w:cs="" w:asciiTheme="majorAscii" w:hAnsiTheme="majorAscii" w:cstheme="majorBidi"/>
          <w:color w:val="221E1F"/>
          <w:sz w:val="24"/>
          <w:szCs w:val="24"/>
        </w:rPr>
        <w:t xml:space="preserve"> and enablement</w:t>
      </w:r>
      <w:r w:rsidRPr="3AD0D17A" w:rsidR="0031206A">
        <w:rPr>
          <w:rFonts w:ascii="Calibri Light" w:hAnsi="Calibri Light" w:cs="" w:asciiTheme="majorAscii" w:hAnsiTheme="majorAscii" w:cstheme="majorBidi"/>
          <w:color w:val="221E1F"/>
          <w:sz w:val="24"/>
          <w:szCs w:val="24"/>
        </w:rPr>
        <w:t>.</w:t>
      </w:r>
      <w:r w:rsidRPr="3AD0D17A" w:rsidR="0063409E">
        <w:rPr>
          <w:rFonts w:ascii="Calibri Light" w:hAnsi="Calibri Light" w:cs="" w:asciiTheme="majorAscii" w:hAnsiTheme="majorAscii" w:cstheme="majorBidi"/>
          <w:color w:val="221E1F"/>
          <w:sz w:val="24"/>
          <w:szCs w:val="24"/>
        </w:rPr>
        <w:t xml:space="preserve">  </w:t>
      </w:r>
      <w:r w:rsidRPr="3AD0D17A" w:rsidR="0063409E">
        <w:rPr>
          <w:rFonts w:ascii="Calibri Light" w:hAnsi="Calibri Light" w:cs="" w:asciiTheme="majorAscii" w:hAnsiTheme="majorAscii" w:cstheme="majorBidi"/>
          <w:color w:val="221E1F"/>
          <w:sz w:val="24"/>
          <w:szCs w:val="24"/>
        </w:rPr>
        <w:t xml:space="preserve">All </w:t>
      </w:r>
      <w:r w:rsidRPr="3AD0D17A" w:rsidR="008A3213">
        <w:rPr>
          <w:rFonts w:ascii="Calibri Light" w:hAnsi="Calibri Light" w:cs="" w:asciiTheme="majorAscii" w:hAnsiTheme="majorAscii" w:cstheme="majorBidi"/>
          <w:color w:val="221E1F"/>
          <w:sz w:val="24"/>
          <w:szCs w:val="24"/>
        </w:rPr>
        <w:t>pupils</w:t>
      </w:r>
      <w:r w:rsidRPr="3AD0D17A" w:rsidR="0063409E">
        <w:rPr>
          <w:rFonts w:ascii="Calibri Light" w:hAnsi="Calibri Light" w:cs="" w:asciiTheme="majorAscii" w:hAnsiTheme="majorAscii" w:cstheme="majorBidi"/>
          <w:color w:val="221E1F"/>
          <w:sz w:val="24"/>
          <w:szCs w:val="24"/>
        </w:rPr>
        <w:t xml:space="preserve"> </w:t>
      </w:r>
      <w:r w:rsidRPr="3AD0D17A" w:rsidR="5EED3299">
        <w:rPr>
          <w:rFonts w:ascii="Calibri Light" w:hAnsi="Calibri Light" w:cs="" w:asciiTheme="majorAscii" w:hAnsiTheme="majorAscii" w:cstheme="majorBidi"/>
          <w:color w:val="221E1F"/>
          <w:sz w:val="24"/>
          <w:szCs w:val="24"/>
        </w:rPr>
        <w:t xml:space="preserve">access the National Curriculum at either </w:t>
      </w:r>
      <w:r w:rsidRPr="3AD0D17A" w:rsidR="584E6275">
        <w:rPr>
          <w:rFonts w:ascii="Calibri Light" w:hAnsi="Calibri Light" w:cs="" w:asciiTheme="majorAscii" w:hAnsiTheme="majorAscii" w:cstheme="majorBidi"/>
          <w:color w:val="221E1F"/>
          <w:sz w:val="24"/>
          <w:szCs w:val="24"/>
        </w:rPr>
        <w:t>p</w:t>
      </w:r>
      <w:r w:rsidRPr="3AD0D17A" w:rsidR="5EED3299">
        <w:rPr>
          <w:rFonts w:ascii="Calibri Light" w:hAnsi="Calibri Light" w:cs="" w:asciiTheme="majorAscii" w:hAnsiTheme="majorAscii" w:cstheme="majorBidi"/>
          <w:color w:val="221E1F"/>
          <w:sz w:val="24"/>
          <w:szCs w:val="24"/>
        </w:rPr>
        <w:t xml:space="preserve">rimary or secondary level. </w:t>
      </w:r>
    </w:p>
    <w:p w:rsidRPr="00D51E37" w:rsidR="0031206A" w:rsidP="008A3213" w:rsidRDefault="0031206A" w14:paraId="28BB8B1B" w14:textId="4229A282">
      <w:pPr>
        <w:autoSpaceDE w:val="0"/>
        <w:autoSpaceDN w:val="0"/>
        <w:adjustRightInd w:val="0"/>
        <w:spacing w:after="0"/>
        <w:rPr>
          <w:rFonts w:asciiTheme="majorHAnsi" w:hAnsiTheme="majorHAnsi" w:cstheme="majorBidi"/>
          <w:color w:val="221E1F"/>
          <w:sz w:val="24"/>
          <w:szCs w:val="24"/>
        </w:rPr>
      </w:pPr>
    </w:p>
    <w:p w:rsidRPr="00D51E37" w:rsidR="0031206A" w:rsidP="008A3213" w:rsidRDefault="43976840" w14:paraId="7840B849" w14:textId="3488F22D">
      <w:p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 xml:space="preserve">There is a clear admissions policy and this is available for parents and carers to view via a link on the school website. We have </w:t>
      </w:r>
      <w:r w:rsidR="008A3213">
        <w:rPr>
          <w:rFonts w:asciiTheme="majorHAnsi" w:hAnsiTheme="majorHAnsi" w:cstheme="majorBidi"/>
          <w:sz w:val="24"/>
          <w:szCs w:val="24"/>
        </w:rPr>
        <w:t>pupils</w:t>
      </w:r>
      <w:r w:rsidRPr="0FA164D0">
        <w:rPr>
          <w:rFonts w:asciiTheme="majorHAnsi" w:hAnsiTheme="majorHAnsi" w:cstheme="majorBidi"/>
          <w:sz w:val="24"/>
          <w:szCs w:val="24"/>
        </w:rPr>
        <w:t xml:space="preserve"> with a variety of SEND including: </w:t>
      </w:r>
    </w:p>
    <w:p w:rsidRPr="00D51E37" w:rsidR="0031206A" w:rsidP="008A3213" w:rsidRDefault="0031206A" w14:paraId="7D148170" w14:textId="77777777">
      <w:pPr>
        <w:autoSpaceDE w:val="0"/>
        <w:autoSpaceDN w:val="0"/>
        <w:adjustRightInd w:val="0"/>
        <w:spacing w:after="0"/>
        <w:rPr>
          <w:rFonts w:asciiTheme="majorHAnsi" w:hAnsiTheme="majorHAnsi" w:cstheme="majorBidi"/>
          <w:sz w:val="24"/>
          <w:szCs w:val="24"/>
        </w:rPr>
      </w:pPr>
    </w:p>
    <w:p w:rsidRPr="00D51E37" w:rsidR="0031206A" w:rsidP="008A3213" w:rsidRDefault="43976840" w14:paraId="487EA5DD" w14:textId="1DBE4B47">
      <w:pPr>
        <w:pStyle w:val="ListParagraph"/>
        <w:numPr>
          <w:ilvl w:val="0"/>
          <w:numId w:val="6"/>
        </w:num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Autism, including those who have a demand avoidant profile.</w:t>
      </w:r>
    </w:p>
    <w:p w:rsidRPr="00D51E37" w:rsidR="0031206A" w:rsidP="008A3213" w:rsidRDefault="43976840" w14:paraId="5C24F2BE" w14:textId="35CEBDAA">
      <w:pPr>
        <w:pStyle w:val="ListParagraph"/>
        <w:numPr>
          <w:ilvl w:val="0"/>
          <w:numId w:val="6"/>
        </w:num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Social, Emotional and Mental Health (SEMH) needs, including those experiencing Emotionally Based School Avoidance (EBSA)</w:t>
      </w:r>
    </w:p>
    <w:p w:rsidRPr="00D51E37" w:rsidR="0031206A" w:rsidP="008A3213" w:rsidRDefault="43976840" w14:paraId="739E9AFA" w14:textId="77777777">
      <w:pPr>
        <w:pStyle w:val="ListParagraph"/>
        <w:numPr>
          <w:ilvl w:val="0"/>
          <w:numId w:val="6"/>
        </w:num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ADHD</w:t>
      </w:r>
    </w:p>
    <w:p w:rsidRPr="00D51E37" w:rsidR="0031206A" w:rsidP="008A3213" w:rsidRDefault="43976840" w14:paraId="42700CD2" w14:textId="0A0DC8D6">
      <w:pPr>
        <w:pStyle w:val="ListParagraph"/>
        <w:numPr>
          <w:ilvl w:val="0"/>
          <w:numId w:val="6"/>
        </w:num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Speech, Language and Communication needs</w:t>
      </w:r>
    </w:p>
    <w:p w:rsidRPr="00D51E37" w:rsidR="0031206A" w:rsidP="008A3213" w:rsidRDefault="43976840" w14:paraId="7E3D3272" w14:textId="77777777">
      <w:pPr>
        <w:pStyle w:val="ListParagraph"/>
        <w:numPr>
          <w:ilvl w:val="0"/>
          <w:numId w:val="6"/>
        </w:num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Attachment Disorder</w:t>
      </w:r>
    </w:p>
    <w:p w:rsidRPr="00D51E37" w:rsidR="0031206A" w:rsidP="008A3213" w:rsidRDefault="0031206A" w14:paraId="26756B7B" w14:textId="7A9E22AF">
      <w:pPr>
        <w:autoSpaceDE w:val="0"/>
        <w:autoSpaceDN w:val="0"/>
        <w:adjustRightInd w:val="0"/>
        <w:spacing w:after="0"/>
        <w:rPr>
          <w:rFonts w:asciiTheme="majorHAnsi" w:hAnsiTheme="majorHAnsi" w:cstheme="majorBidi"/>
          <w:color w:val="221E1F"/>
          <w:sz w:val="24"/>
          <w:szCs w:val="24"/>
        </w:rPr>
      </w:pPr>
    </w:p>
    <w:p w:rsidRPr="00D51E37" w:rsidR="0031206A" w:rsidP="008A3213" w:rsidRDefault="0031206A" w14:paraId="68FE707A" w14:textId="57899168">
      <w:pPr>
        <w:autoSpaceDE w:val="0"/>
        <w:autoSpaceDN w:val="0"/>
        <w:adjustRightInd w:val="0"/>
        <w:spacing w:after="0"/>
        <w:rPr>
          <w:rFonts w:asciiTheme="majorHAnsi" w:hAnsiTheme="majorHAnsi" w:cstheme="majorBidi"/>
          <w:color w:val="221E1F"/>
          <w:sz w:val="24"/>
          <w:szCs w:val="24"/>
        </w:rPr>
      </w:pPr>
    </w:p>
    <w:p w:rsidRPr="00D51E37" w:rsidR="0031206A" w:rsidP="008A3213" w:rsidRDefault="0031206A" w14:paraId="3A9E32BB" w14:textId="17F8998D">
      <w:pPr>
        <w:autoSpaceDE w:val="0"/>
        <w:autoSpaceDN w:val="0"/>
        <w:adjustRightInd w:val="0"/>
        <w:spacing w:after="0"/>
        <w:rPr>
          <w:rFonts w:asciiTheme="majorHAnsi" w:hAnsiTheme="majorHAnsi" w:cstheme="majorBidi"/>
          <w:color w:val="221E1F"/>
          <w:sz w:val="24"/>
          <w:szCs w:val="24"/>
        </w:rPr>
      </w:pPr>
      <w:r w:rsidRPr="0FA164D0">
        <w:rPr>
          <w:rFonts w:asciiTheme="majorHAnsi" w:hAnsiTheme="majorHAnsi" w:cstheme="majorBidi"/>
          <w:color w:val="221E1F"/>
          <w:sz w:val="24"/>
          <w:szCs w:val="24"/>
        </w:rPr>
        <w:t>Breakdown of need September 20</w:t>
      </w:r>
      <w:r w:rsidRPr="0FA164D0" w:rsidR="00927B3F">
        <w:rPr>
          <w:rFonts w:asciiTheme="majorHAnsi" w:hAnsiTheme="majorHAnsi" w:cstheme="majorBidi"/>
          <w:color w:val="221E1F"/>
          <w:sz w:val="24"/>
          <w:szCs w:val="24"/>
        </w:rPr>
        <w:t>2</w:t>
      </w:r>
      <w:r w:rsidRPr="0FA164D0" w:rsidR="008D7FAB">
        <w:rPr>
          <w:rFonts w:asciiTheme="majorHAnsi" w:hAnsiTheme="majorHAnsi" w:cstheme="majorBidi"/>
          <w:color w:val="221E1F"/>
          <w:sz w:val="24"/>
          <w:szCs w:val="24"/>
        </w:rPr>
        <w:t>5</w:t>
      </w:r>
      <w:r w:rsidRPr="0FA164D0" w:rsidR="47DE942F">
        <w:rPr>
          <w:rFonts w:asciiTheme="majorHAnsi" w:hAnsiTheme="majorHAnsi" w:cstheme="majorBidi"/>
          <w:color w:val="221E1F"/>
          <w:sz w:val="24"/>
          <w:szCs w:val="24"/>
        </w:rPr>
        <w:t>/26</w:t>
      </w:r>
      <w:r w:rsidRPr="0FA164D0">
        <w:rPr>
          <w:rFonts w:asciiTheme="majorHAnsi" w:hAnsiTheme="majorHAnsi" w:cstheme="majorBidi"/>
          <w:color w:val="221E1F"/>
          <w:sz w:val="24"/>
          <w:szCs w:val="24"/>
        </w:rPr>
        <w:t xml:space="preserve">: </w:t>
      </w:r>
    </w:p>
    <w:p w:rsidRPr="002A0050" w:rsidR="002A0050" w:rsidP="002A0050" w:rsidRDefault="002A0050" w14:paraId="66C81CE9" w14:textId="194542FB">
      <w:pPr>
        <w:spacing w:after="0"/>
      </w:pPr>
    </w:p>
    <w:p w:rsidRPr="002A0050" w:rsidR="002A0050" w:rsidP="002A0050" w:rsidRDefault="002A0050" w14:paraId="260A0218" w14:textId="77777777">
      <w:pPr>
        <w:spacing w:after="0"/>
      </w:pPr>
      <w:r w:rsidRPr="002A0050">
        <w:t>SEMH – 100%  </w:t>
      </w:r>
    </w:p>
    <w:p w:rsidRPr="002A0050" w:rsidR="002A0050" w:rsidP="002A0050" w:rsidRDefault="002A0050" w14:paraId="68FF1853" w14:textId="77777777">
      <w:pPr>
        <w:spacing w:after="0"/>
      </w:pPr>
      <w:r w:rsidRPr="002A0050">
        <w:t>ASD/ASD Pathway -      69%</w:t>
      </w:r>
      <w:r w:rsidRPr="002A0050">
        <w:tab/>
      </w:r>
      <w:r w:rsidRPr="002A0050">
        <w:t> </w:t>
      </w:r>
    </w:p>
    <w:p w:rsidRPr="002A0050" w:rsidR="002A0050" w:rsidP="002A0050" w:rsidRDefault="002A0050" w14:paraId="1D551E8B" w14:textId="77777777">
      <w:pPr>
        <w:spacing w:after="0"/>
      </w:pPr>
      <w:r w:rsidRPr="002A0050">
        <w:t>EBSA Profile – 68%</w:t>
      </w:r>
      <w:r w:rsidRPr="002A0050">
        <w:tab/>
      </w:r>
      <w:r w:rsidRPr="002A0050">
        <w:tab/>
      </w:r>
      <w:r w:rsidRPr="002A0050">
        <w:t> </w:t>
      </w:r>
    </w:p>
    <w:p w:rsidRPr="002A0050" w:rsidR="002A0050" w:rsidP="002A0050" w:rsidRDefault="002A0050" w14:paraId="65816DAC" w14:textId="1127554D">
      <w:pPr>
        <w:spacing w:after="0"/>
      </w:pPr>
      <w:r w:rsidRPr="002A0050">
        <w:t xml:space="preserve">ADHD/ ADHD Pathway </w:t>
      </w:r>
      <w:proofErr w:type="gramStart"/>
      <w:r w:rsidRPr="002A0050">
        <w:t>-  55</w:t>
      </w:r>
      <w:proofErr w:type="gramEnd"/>
      <w:r w:rsidRPr="002A0050">
        <w:t xml:space="preserve">%   </w:t>
      </w:r>
      <w:r w:rsidRPr="002A0050">
        <w:tab/>
      </w:r>
      <w:r w:rsidRPr="002A0050">
        <w:t> </w:t>
      </w:r>
    </w:p>
    <w:p w:rsidRPr="002A0050" w:rsidR="002A0050" w:rsidP="002A0050" w:rsidRDefault="002A0050" w14:paraId="31593BA6" w14:textId="77777777">
      <w:pPr>
        <w:spacing w:after="0"/>
      </w:pPr>
      <w:r w:rsidRPr="002A0050">
        <w:t>SCLN - 43% </w:t>
      </w:r>
    </w:p>
    <w:p w:rsidRPr="00D51E37" w:rsidR="006B4349" w:rsidP="008A3213" w:rsidRDefault="006B4349" w14:paraId="7BFA3CBF" w14:textId="77777777">
      <w:pPr>
        <w:rPr>
          <w:rFonts w:eastAsia="Arial Unicode MS" w:asciiTheme="majorHAnsi" w:hAnsiTheme="majorHAnsi" w:cstheme="majorHAnsi"/>
          <w:b/>
          <w:color w:val="000000"/>
          <w:kern w:val="1"/>
          <w:sz w:val="24"/>
          <w:szCs w:val="24"/>
          <w:u w:val="single"/>
          <w:lang w:eastAsia="ar-SA"/>
        </w:rPr>
      </w:pPr>
    </w:p>
    <w:p w:rsidRPr="00D51E37" w:rsidR="00F3367F" w:rsidP="008A3213" w:rsidRDefault="00F3367F" w14:paraId="49F964C5" w14:textId="77777777">
      <w:pPr>
        <w:rPr>
          <w:rFonts w:eastAsia="Arial Unicode MS" w:asciiTheme="majorHAnsi" w:hAnsiTheme="majorHAnsi" w:cstheme="majorBidi"/>
          <w:b/>
          <w:bCs/>
          <w:color w:val="000000"/>
          <w:kern w:val="1"/>
          <w:sz w:val="24"/>
          <w:szCs w:val="24"/>
          <w:lang w:eastAsia="ar-SA"/>
        </w:rPr>
      </w:pPr>
      <w:r w:rsidRPr="0FA164D0">
        <w:rPr>
          <w:rFonts w:eastAsia="Arial Unicode MS" w:asciiTheme="majorHAnsi" w:hAnsiTheme="majorHAnsi" w:cstheme="majorBidi"/>
          <w:b/>
          <w:bCs/>
          <w:color w:val="000000"/>
          <w:kern w:val="1"/>
          <w:sz w:val="24"/>
          <w:szCs w:val="24"/>
          <w:lang w:eastAsia="ar-SA"/>
        </w:rPr>
        <w:t>What specialist services and expertise are available or accessed by the setting?</w:t>
      </w:r>
    </w:p>
    <w:p w:rsidRPr="00D51E37" w:rsidR="00F3367F" w:rsidP="008A3213" w:rsidRDefault="001D3A60" w14:paraId="7F9BBD4B" w14:textId="637E2F32">
      <w:pPr>
        <w:rPr>
          <w:rFonts w:eastAsia="Arial Unicode MS" w:asciiTheme="majorHAnsi" w:hAnsiTheme="majorHAnsi" w:cstheme="majorBidi"/>
          <w:color w:val="000000"/>
          <w:kern w:val="1"/>
          <w:sz w:val="24"/>
          <w:szCs w:val="24"/>
          <w:u w:val="single"/>
          <w:lang w:eastAsia="ar-SA"/>
        </w:rPr>
      </w:pPr>
      <w:r w:rsidRPr="19AD22EC">
        <w:rPr>
          <w:rFonts w:eastAsia="Arial Unicode MS" w:asciiTheme="majorHAnsi" w:hAnsiTheme="majorHAnsi" w:cstheme="majorBidi"/>
          <w:color w:val="000000"/>
          <w:kern w:val="1"/>
          <w:sz w:val="24"/>
          <w:szCs w:val="24"/>
          <w:lang w:eastAsia="ar-SA"/>
        </w:rPr>
        <w:t>M</w:t>
      </w:r>
      <w:r w:rsidRPr="19AD22EC" w:rsidR="006C64A9">
        <w:rPr>
          <w:rFonts w:eastAsia="Arial Unicode MS" w:asciiTheme="majorHAnsi" w:hAnsiTheme="majorHAnsi" w:cstheme="majorBidi"/>
          <w:color w:val="000000"/>
          <w:kern w:val="1"/>
          <w:sz w:val="24"/>
          <w:szCs w:val="24"/>
          <w:lang w:eastAsia="ar-SA"/>
        </w:rPr>
        <w:t>elksham House</w:t>
      </w:r>
      <w:r w:rsidRPr="19AD22EC" w:rsidR="00F3367F">
        <w:rPr>
          <w:rFonts w:eastAsia="Arial Unicode MS" w:asciiTheme="majorHAnsi" w:hAnsiTheme="majorHAnsi" w:cstheme="majorBidi"/>
          <w:color w:val="000000"/>
          <w:kern w:val="1"/>
          <w:sz w:val="24"/>
          <w:szCs w:val="24"/>
          <w:lang w:eastAsia="ar-SA"/>
        </w:rPr>
        <w:t xml:space="preserve"> offers a number of specialist services provided by both the </w:t>
      </w:r>
      <w:r w:rsidRPr="19AD22EC" w:rsidR="5440CB88">
        <w:rPr>
          <w:rFonts w:eastAsia="Arial Unicode MS" w:asciiTheme="majorHAnsi" w:hAnsiTheme="majorHAnsi" w:cstheme="majorBidi"/>
          <w:color w:val="000000"/>
          <w:kern w:val="1"/>
          <w:sz w:val="24"/>
          <w:szCs w:val="24"/>
          <w:lang w:eastAsia="ar-SA"/>
        </w:rPr>
        <w:t>school</w:t>
      </w:r>
      <w:r w:rsidRPr="19AD22EC" w:rsidR="00F3367F">
        <w:rPr>
          <w:rFonts w:eastAsia="Arial Unicode MS" w:asciiTheme="majorHAnsi" w:hAnsiTheme="majorHAnsi" w:cstheme="majorBidi"/>
          <w:color w:val="000000"/>
          <w:kern w:val="1"/>
          <w:sz w:val="24"/>
          <w:szCs w:val="24"/>
          <w:lang w:eastAsia="ar-SA"/>
        </w:rPr>
        <w:t xml:space="preserve"> and outside agencies.  </w:t>
      </w:r>
    </w:p>
    <w:p w:rsidRPr="00D51E37" w:rsidR="00F3367F" w:rsidP="008A3213" w:rsidRDefault="00F3367F" w14:paraId="14B9DD63" w14:textId="77777777">
      <w:pPr>
        <w:rPr>
          <w:rFonts w:asciiTheme="majorHAnsi" w:hAnsiTheme="majorHAnsi" w:cstheme="majorHAnsi"/>
          <w:b/>
          <w:bCs/>
          <w:i/>
          <w:iCs/>
          <w:sz w:val="24"/>
          <w:szCs w:val="24"/>
        </w:rPr>
      </w:pPr>
      <w:r w:rsidRPr="00D51E37">
        <w:rPr>
          <w:rFonts w:asciiTheme="majorHAnsi" w:hAnsiTheme="majorHAnsi" w:cstheme="majorHAnsi"/>
          <w:b/>
          <w:bCs/>
          <w:i/>
          <w:iCs/>
          <w:sz w:val="24"/>
          <w:szCs w:val="24"/>
        </w:rPr>
        <w:t xml:space="preserve">What are “Outside agencies” and how can they help my child?  </w:t>
      </w:r>
    </w:p>
    <w:p w:rsidRPr="00D51E37" w:rsidR="00F3367F" w:rsidP="3AD0D17A" w:rsidRDefault="00F3367F" w14:paraId="396ECB40" w14:textId="31A43ECA">
      <w:pPr>
        <w:rPr>
          <w:rFonts w:ascii="Calibri Light" w:hAnsi="Calibri Light" w:cs="Calibri Light" w:asciiTheme="majorAscii" w:hAnsiTheme="majorAscii" w:cstheme="majorAscii"/>
          <w:sz w:val="24"/>
          <w:szCs w:val="24"/>
        </w:rPr>
      </w:pPr>
      <w:r w:rsidRPr="3AD0D17A" w:rsidR="00F3367F">
        <w:rPr>
          <w:rFonts w:ascii="Calibri Light" w:hAnsi="Calibri Light" w:cs="Calibri Light" w:asciiTheme="majorAscii" w:hAnsiTheme="majorAscii" w:cstheme="majorAscii"/>
          <w:sz w:val="24"/>
          <w:szCs w:val="24"/>
        </w:rPr>
        <w:t xml:space="preserve">Outside agencies are professionals who work within the local authority, </w:t>
      </w:r>
      <w:r w:rsidRPr="3AD0D17A" w:rsidR="1618BCF3">
        <w:rPr>
          <w:rFonts w:ascii="Calibri Light" w:hAnsi="Calibri Light" w:cs="Calibri Light" w:asciiTheme="majorAscii" w:hAnsiTheme="majorAscii" w:cstheme="majorAscii"/>
          <w:sz w:val="24"/>
          <w:szCs w:val="24"/>
        </w:rPr>
        <w:t>HCRG</w:t>
      </w:r>
      <w:r w:rsidRPr="3AD0D17A" w:rsidR="00F3367F">
        <w:rPr>
          <w:rFonts w:ascii="Calibri Light" w:hAnsi="Calibri Light" w:cs="Calibri Light" w:asciiTheme="majorAscii" w:hAnsiTheme="majorAscii" w:cstheme="majorAscii"/>
          <w:sz w:val="24"/>
          <w:szCs w:val="24"/>
        </w:rPr>
        <w:t xml:space="preserve"> or the</w:t>
      </w:r>
      <w:r w:rsidRPr="3AD0D17A" w:rsidR="00F3367F">
        <w:rPr>
          <w:rFonts w:ascii="Calibri Light" w:hAnsi="Calibri Light" w:cs="Calibri Light" w:asciiTheme="majorAscii" w:hAnsiTheme="majorAscii" w:cstheme="majorAscii"/>
          <w:b w:val="1"/>
          <w:bCs w:val="1"/>
          <w:i w:val="1"/>
          <w:iCs w:val="1"/>
          <w:sz w:val="24"/>
          <w:szCs w:val="24"/>
        </w:rPr>
        <w:t xml:space="preserve"> </w:t>
      </w:r>
      <w:r w:rsidRPr="3AD0D17A" w:rsidR="00F3367F">
        <w:rPr>
          <w:rFonts w:ascii="Calibri Light" w:hAnsi="Calibri Light" w:cs="Calibri Light" w:asciiTheme="majorAscii" w:hAnsiTheme="majorAscii" w:cstheme="majorAscii"/>
          <w:sz w:val="24"/>
          <w:szCs w:val="24"/>
        </w:rPr>
        <w:t>NHS and have specialist understanding in particular areas that will help us to meet your child’s needs.</w:t>
      </w:r>
    </w:p>
    <w:p w:rsidRPr="00D51E37" w:rsidR="00F3367F" w:rsidP="008A3213" w:rsidRDefault="00F3367F" w14:paraId="6A781723" w14:textId="4B2C0866">
      <w:pPr>
        <w:rPr>
          <w:rFonts w:asciiTheme="majorHAnsi" w:hAnsiTheme="majorHAnsi" w:cstheme="majorHAnsi"/>
          <w:sz w:val="24"/>
          <w:szCs w:val="24"/>
        </w:rPr>
      </w:pPr>
      <w:r w:rsidRPr="00D51E37">
        <w:rPr>
          <w:rFonts w:asciiTheme="majorHAnsi" w:hAnsiTheme="majorHAnsi" w:cstheme="majorHAnsi"/>
          <w:sz w:val="24"/>
          <w:szCs w:val="24"/>
        </w:rPr>
        <w:t xml:space="preserve">The following outside agencies offer support to </w:t>
      </w:r>
      <w:r w:rsidRPr="00D51E37" w:rsidR="001D3A60">
        <w:rPr>
          <w:rFonts w:asciiTheme="majorHAnsi" w:hAnsiTheme="majorHAnsi" w:cstheme="majorHAnsi"/>
          <w:sz w:val="24"/>
          <w:szCs w:val="24"/>
        </w:rPr>
        <w:t>M</w:t>
      </w:r>
      <w:r w:rsidRPr="00D51E37" w:rsidR="006C64A9">
        <w:rPr>
          <w:rFonts w:asciiTheme="majorHAnsi" w:hAnsiTheme="majorHAnsi" w:cstheme="majorHAnsi"/>
          <w:sz w:val="24"/>
          <w:szCs w:val="24"/>
        </w:rPr>
        <w:t xml:space="preserve">elksham </w:t>
      </w:r>
      <w:proofErr w:type="gramStart"/>
      <w:r w:rsidRPr="00D51E37" w:rsidR="006C64A9">
        <w:rPr>
          <w:rFonts w:asciiTheme="majorHAnsi" w:hAnsiTheme="majorHAnsi" w:cstheme="majorHAnsi"/>
          <w:sz w:val="24"/>
          <w:szCs w:val="24"/>
        </w:rPr>
        <w:t>House</w:t>
      </w:r>
      <w:r w:rsidRPr="00D51E37">
        <w:rPr>
          <w:rFonts w:asciiTheme="majorHAnsi" w:hAnsiTheme="majorHAnsi" w:cstheme="majorHAnsi"/>
          <w:sz w:val="24"/>
          <w:szCs w:val="24"/>
        </w:rPr>
        <w:t>:-</w:t>
      </w:r>
      <w:proofErr w:type="gramEnd"/>
      <w:r w:rsidRPr="00D51E37">
        <w:rPr>
          <w:rFonts w:asciiTheme="majorHAnsi" w:hAnsiTheme="majorHAnsi" w:cstheme="majorHAnsi"/>
          <w:sz w:val="24"/>
          <w:szCs w:val="24"/>
        </w:rPr>
        <w:t xml:space="preserve"> </w:t>
      </w:r>
    </w:p>
    <w:p w:rsidRPr="00D51E37" w:rsidR="00F3367F" w:rsidP="008A3213" w:rsidRDefault="00F3367F" w14:paraId="3CC8D087" w14:textId="77777777">
      <w:pPr>
        <w:pStyle w:val="ListParagraph"/>
        <w:numPr>
          <w:ilvl w:val="0"/>
          <w:numId w:val="8"/>
        </w:numPr>
        <w:rPr>
          <w:rFonts w:asciiTheme="majorHAnsi" w:hAnsiTheme="majorHAnsi" w:cstheme="majorHAnsi"/>
          <w:bCs/>
          <w:iCs/>
          <w:sz w:val="24"/>
          <w:szCs w:val="24"/>
        </w:rPr>
      </w:pPr>
      <w:r w:rsidRPr="00D51E37">
        <w:rPr>
          <w:rFonts w:asciiTheme="majorHAnsi" w:hAnsiTheme="majorHAnsi" w:cstheme="majorHAnsi"/>
          <w:bCs/>
          <w:iCs/>
          <w:sz w:val="24"/>
          <w:szCs w:val="24"/>
        </w:rPr>
        <w:t>Advisory Teacher for Speech, Language and Communication Needs</w:t>
      </w:r>
    </w:p>
    <w:p w:rsidRPr="00D51E37" w:rsidR="00F3367F" w:rsidP="008A3213" w:rsidRDefault="00F3367F" w14:paraId="7EF4AC99" w14:textId="7F3D3988">
      <w:pPr>
        <w:pStyle w:val="ListParagraph"/>
        <w:numPr>
          <w:ilvl w:val="0"/>
          <w:numId w:val="8"/>
        </w:numPr>
        <w:rPr>
          <w:rFonts w:asciiTheme="majorHAnsi" w:hAnsiTheme="majorHAnsi" w:cstheme="majorBidi"/>
          <w:sz w:val="24"/>
          <w:szCs w:val="24"/>
        </w:rPr>
      </w:pPr>
      <w:r w:rsidRPr="0FA164D0">
        <w:rPr>
          <w:rFonts w:asciiTheme="majorHAnsi" w:hAnsiTheme="majorHAnsi" w:cstheme="majorBidi"/>
          <w:sz w:val="24"/>
          <w:szCs w:val="24"/>
        </w:rPr>
        <w:t>Educational Psychologist</w:t>
      </w:r>
      <w:r w:rsidRPr="0FA164D0" w:rsidR="2271A62B">
        <w:rPr>
          <w:rFonts w:asciiTheme="majorHAnsi" w:hAnsiTheme="majorHAnsi" w:cstheme="majorBidi"/>
          <w:sz w:val="24"/>
          <w:szCs w:val="24"/>
        </w:rPr>
        <w:t>s</w:t>
      </w:r>
    </w:p>
    <w:p w:rsidRPr="00D51E37" w:rsidR="00F3367F" w:rsidP="008A3213" w:rsidRDefault="00F3367F" w14:paraId="0B8E5675" w14:textId="77777777">
      <w:pPr>
        <w:pStyle w:val="ListParagraph"/>
        <w:numPr>
          <w:ilvl w:val="0"/>
          <w:numId w:val="8"/>
        </w:numPr>
        <w:rPr>
          <w:rFonts w:asciiTheme="majorHAnsi" w:hAnsiTheme="majorHAnsi" w:cstheme="majorHAnsi"/>
          <w:bCs/>
          <w:iCs/>
          <w:sz w:val="24"/>
          <w:szCs w:val="24"/>
        </w:rPr>
      </w:pPr>
      <w:r w:rsidRPr="00D51E37">
        <w:rPr>
          <w:rFonts w:asciiTheme="majorHAnsi" w:hAnsiTheme="majorHAnsi" w:cstheme="majorHAnsi"/>
          <w:bCs/>
          <w:iCs/>
          <w:sz w:val="24"/>
          <w:szCs w:val="24"/>
        </w:rPr>
        <w:t>Child Adolescent Mental Health Service (CAMHS)</w:t>
      </w:r>
    </w:p>
    <w:p w:rsidRPr="00D51E37" w:rsidR="00F3367F" w:rsidP="008A3213" w:rsidRDefault="00F3367F" w14:paraId="6E977721" w14:textId="77777777">
      <w:pPr>
        <w:pStyle w:val="ListParagraph"/>
        <w:numPr>
          <w:ilvl w:val="0"/>
          <w:numId w:val="8"/>
        </w:numPr>
        <w:rPr>
          <w:rFonts w:asciiTheme="majorHAnsi" w:hAnsiTheme="majorHAnsi" w:cstheme="majorHAnsi"/>
          <w:bCs/>
          <w:iCs/>
          <w:sz w:val="24"/>
          <w:szCs w:val="24"/>
        </w:rPr>
      </w:pPr>
      <w:r w:rsidRPr="00D51E37">
        <w:rPr>
          <w:rFonts w:asciiTheme="majorHAnsi" w:hAnsiTheme="majorHAnsi" w:cstheme="majorHAnsi"/>
          <w:bCs/>
          <w:iCs/>
          <w:sz w:val="24"/>
          <w:szCs w:val="24"/>
        </w:rPr>
        <w:t>Learning Disabilities Nurse Team</w:t>
      </w:r>
    </w:p>
    <w:p w:rsidRPr="00D51E37" w:rsidR="00F3367F" w:rsidP="008A3213" w:rsidRDefault="00F3367F" w14:paraId="43C228C5" w14:textId="77777777">
      <w:pPr>
        <w:pStyle w:val="ListParagraph"/>
        <w:numPr>
          <w:ilvl w:val="0"/>
          <w:numId w:val="8"/>
        </w:numPr>
        <w:rPr>
          <w:rFonts w:asciiTheme="majorHAnsi" w:hAnsiTheme="majorHAnsi" w:cstheme="majorHAnsi"/>
          <w:bCs/>
          <w:iCs/>
          <w:sz w:val="24"/>
          <w:szCs w:val="24"/>
        </w:rPr>
      </w:pPr>
      <w:r w:rsidRPr="00D51E37">
        <w:rPr>
          <w:rFonts w:asciiTheme="majorHAnsi" w:hAnsiTheme="majorHAnsi" w:cstheme="majorHAnsi"/>
          <w:bCs/>
          <w:iCs/>
          <w:sz w:val="24"/>
          <w:szCs w:val="24"/>
        </w:rPr>
        <w:t>SEND Lead Workers</w:t>
      </w:r>
    </w:p>
    <w:p w:rsidRPr="00D51E37" w:rsidR="00ED1111" w:rsidP="008A3213" w:rsidRDefault="00ED1111" w14:paraId="32D38F42" w14:textId="0B6D0521">
      <w:pPr>
        <w:pStyle w:val="ListParagraph"/>
        <w:numPr>
          <w:ilvl w:val="0"/>
          <w:numId w:val="8"/>
        </w:numPr>
        <w:rPr>
          <w:rFonts w:asciiTheme="majorHAnsi" w:hAnsiTheme="majorHAnsi" w:cstheme="majorHAnsi"/>
          <w:bCs/>
          <w:iCs/>
          <w:sz w:val="24"/>
          <w:szCs w:val="24"/>
        </w:rPr>
      </w:pPr>
      <w:r w:rsidRPr="3AD0D17A" w:rsidR="00ED1111">
        <w:rPr>
          <w:rFonts w:ascii="Calibri Light" w:hAnsi="Calibri Light" w:cs="Calibri Light" w:asciiTheme="majorAscii" w:hAnsiTheme="majorAscii" w:cstheme="majorAscii"/>
          <w:sz w:val="24"/>
          <w:szCs w:val="24"/>
        </w:rPr>
        <w:t xml:space="preserve">Advisory service for hearing impairment </w:t>
      </w:r>
    </w:p>
    <w:p w:rsidRPr="00D51E37" w:rsidR="00FA4EB9" w:rsidP="008A3213" w:rsidRDefault="00FA4EB9" w14:paraId="78A9FC3A" w14:textId="193E8A26">
      <w:pPr>
        <w:pStyle w:val="ListParagraph"/>
        <w:numPr>
          <w:ilvl w:val="0"/>
          <w:numId w:val="8"/>
        </w:numPr>
        <w:rPr>
          <w:rFonts w:asciiTheme="majorHAnsi" w:hAnsiTheme="majorHAnsi" w:cstheme="majorBidi"/>
          <w:sz w:val="24"/>
          <w:szCs w:val="24"/>
        </w:rPr>
      </w:pPr>
      <w:r w:rsidRPr="0FA164D0">
        <w:rPr>
          <w:rFonts w:asciiTheme="majorHAnsi" w:hAnsiTheme="majorHAnsi" w:cstheme="majorBidi"/>
          <w:sz w:val="24"/>
          <w:szCs w:val="24"/>
        </w:rPr>
        <w:t>Lead Healthcare Practitioner</w:t>
      </w:r>
      <w:r w:rsidRPr="0FA164D0" w:rsidR="5BF3F3E5">
        <w:rPr>
          <w:rFonts w:asciiTheme="majorHAnsi" w:hAnsiTheme="majorHAnsi" w:cstheme="majorBidi"/>
          <w:sz w:val="24"/>
          <w:szCs w:val="24"/>
        </w:rPr>
        <w:t>s</w:t>
      </w:r>
    </w:p>
    <w:p w:rsidRPr="00D51E37" w:rsidR="00FA4EB9" w:rsidP="008A3213" w:rsidRDefault="00FA4EB9" w14:paraId="2C3E2A78" w14:textId="0182CC08">
      <w:pPr>
        <w:pStyle w:val="ListParagraph"/>
        <w:numPr>
          <w:ilvl w:val="0"/>
          <w:numId w:val="8"/>
        </w:numPr>
        <w:rPr>
          <w:rFonts w:asciiTheme="majorHAnsi" w:hAnsiTheme="majorHAnsi" w:cstheme="majorHAnsi"/>
          <w:bCs/>
          <w:iCs/>
          <w:sz w:val="24"/>
          <w:szCs w:val="24"/>
        </w:rPr>
      </w:pPr>
      <w:r w:rsidRPr="00D51E37">
        <w:rPr>
          <w:rFonts w:asciiTheme="majorHAnsi" w:hAnsiTheme="majorHAnsi" w:cstheme="majorHAnsi"/>
          <w:bCs/>
          <w:iCs/>
          <w:sz w:val="24"/>
          <w:szCs w:val="24"/>
        </w:rPr>
        <w:t>Parent Support Advisor</w:t>
      </w:r>
      <w:r w:rsidRPr="00D51E37" w:rsidR="00ED1111">
        <w:rPr>
          <w:rFonts w:asciiTheme="majorHAnsi" w:hAnsiTheme="majorHAnsi" w:cstheme="majorHAnsi"/>
          <w:bCs/>
          <w:iCs/>
          <w:sz w:val="24"/>
          <w:szCs w:val="24"/>
        </w:rPr>
        <w:t xml:space="preserve"> (Wiltshire Parent Council)</w:t>
      </w:r>
    </w:p>
    <w:p w:rsidRPr="00D51E37" w:rsidR="00FA4EB9" w:rsidP="008A3213" w:rsidRDefault="00FA4EB9" w14:paraId="630906D0" w14:textId="084C1E0B">
      <w:pPr>
        <w:pStyle w:val="ListParagraph"/>
        <w:numPr>
          <w:ilvl w:val="0"/>
          <w:numId w:val="8"/>
        </w:numPr>
        <w:rPr>
          <w:rFonts w:asciiTheme="majorHAnsi" w:hAnsiTheme="majorHAnsi" w:cstheme="majorBidi"/>
          <w:sz w:val="24"/>
          <w:szCs w:val="24"/>
        </w:rPr>
      </w:pPr>
      <w:r w:rsidRPr="3AD0D17A" w:rsidR="00FA4EB9">
        <w:rPr>
          <w:rFonts w:ascii="Calibri Light" w:hAnsi="Calibri Light" w:cs="" w:asciiTheme="majorAscii" w:hAnsiTheme="majorAscii" w:cstheme="majorBidi"/>
          <w:sz w:val="24"/>
          <w:szCs w:val="24"/>
        </w:rPr>
        <w:t>Community Outreach Workers</w:t>
      </w:r>
    </w:p>
    <w:p w:rsidR="1A47E926" w:rsidP="3AD0D17A" w:rsidRDefault="1A47E926" w14:paraId="756F91E4" w14:textId="38104FC1">
      <w:pPr>
        <w:pStyle w:val="ListParagraph"/>
        <w:numPr>
          <w:ilvl w:val="0"/>
          <w:numId w:val="8"/>
        </w:numPr>
        <w:rPr>
          <w:rFonts w:ascii="Calibri Light" w:hAnsi="Calibri Light" w:cs="" w:asciiTheme="majorAscii" w:hAnsiTheme="majorAscii" w:cstheme="majorBidi"/>
          <w:sz w:val="24"/>
          <w:szCs w:val="24"/>
        </w:rPr>
      </w:pPr>
      <w:r w:rsidRPr="3AD0D17A" w:rsidR="1A47E926">
        <w:rPr>
          <w:rFonts w:ascii="Calibri Light" w:hAnsi="Calibri Light" w:cs="" w:asciiTheme="majorAscii" w:hAnsiTheme="majorAscii" w:cstheme="majorBidi"/>
          <w:sz w:val="24"/>
          <w:szCs w:val="24"/>
        </w:rPr>
        <w:t>Mentoring services</w:t>
      </w:r>
    </w:p>
    <w:p w:rsidRPr="00D51E37" w:rsidR="0031206A" w:rsidP="008A3213" w:rsidRDefault="0031206A" w14:paraId="68EA922B" w14:textId="7CA76500">
      <w:pPr>
        <w:rPr>
          <w:rFonts w:asciiTheme="majorHAnsi" w:hAnsiTheme="majorHAnsi" w:cstheme="majorHAnsi"/>
          <w:bCs/>
          <w:iCs/>
          <w:sz w:val="24"/>
          <w:szCs w:val="24"/>
        </w:rPr>
      </w:pPr>
      <w:r w:rsidRPr="00D51E37">
        <w:rPr>
          <w:rFonts w:asciiTheme="majorHAnsi" w:hAnsiTheme="majorHAnsi" w:cstheme="majorHAnsi"/>
          <w:bCs/>
          <w:iCs/>
          <w:sz w:val="24"/>
          <w:szCs w:val="24"/>
        </w:rPr>
        <w:t xml:space="preserve">The following services are commissioned on a part time basis by the </w:t>
      </w:r>
      <w:r w:rsidRPr="00D51E37" w:rsidR="005D0275">
        <w:rPr>
          <w:rFonts w:asciiTheme="majorHAnsi" w:hAnsiTheme="majorHAnsi" w:cstheme="majorHAnsi"/>
          <w:bCs/>
          <w:iCs/>
          <w:sz w:val="24"/>
          <w:szCs w:val="24"/>
        </w:rPr>
        <w:t>Melksham House</w:t>
      </w:r>
      <w:r w:rsidRPr="00D51E37">
        <w:rPr>
          <w:rFonts w:asciiTheme="majorHAnsi" w:hAnsiTheme="majorHAnsi" w:cstheme="majorHAnsi"/>
          <w:bCs/>
          <w:iCs/>
          <w:sz w:val="24"/>
          <w:szCs w:val="24"/>
        </w:rPr>
        <w:t xml:space="preserve">: </w:t>
      </w:r>
    </w:p>
    <w:p w:rsidRPr="00D51E37" w:rsidR="00B32DE4" w:rsidP="008A3213" w:rsidRDefault="00B32DE4" w14:paraId="2281B961" w14:textId="77777777">
      <w:pPr>
        <w:pStyle w:val="ListParagraph"/>
        <w:numPr>
          <w:ilvl w:val="0"/>
          <w:numId w:val="8"/>
        </w:numPr>
        <w:rPr>
          <w:rFonts w:asciiTheme="majorHAnsi" w:hAnsiTheme="majorHAnsi" w:cstheme="majorHAnsi"/>
          <w:bCs/>
          <w:iCs/>
          <w:sz w:val="24"/>
          <w:szCs w:val="24"/>
        </w:rPr>
      </w:pPr>
      <w:r w:rsidRPr="3AD0D17A" w:rsidR="00B32DE4">
        <w:rPr>
          <w:rFonts w:ascii="Calibri Light" w:hAnsi="Calibri Light" w:cs="Calibri Light" w:asciiTheme="majorAscii" w:hAnsiTheme="majorAscii" w:cstheme="majorAscii"/>
          <w:sz w:val="24"/>
          <w:szCs w:val="24"/>
        </w:rPr>
        <w:t>Play Therapist</w:t>
      </w:r>
    </w:p>
    <w:p w:rsidR="2C63C4DF" w:rsidP="3AD0D17A" w:rsidRDefault="2C63C4DF" w14:paraId="568D2AAB" w14:textId="57DD13EF">
      <w:pPr>
        <w:pStyle w:val="ListParagraph"/>
        <w:numPr>
          <w:ilvl w:val="0"/>
          <w:numId w:val="8"/>
        </w:numPr>
        <w:suppressLineNumbers w:val="0"/>
        <w:bidi w:val="0"/>
        <w:spacing w:before="0" w:beforeAutospacing="off" w:after="200" w:afterAutospacing="off" w:line="276" w:lineRule="auto"/>
        <w:ind w:left="435" w:right="0" w:hanging="360"/>
        <w:jc w:val="left"/>
        <w:rPr>
          <w:rFonts w:ascii="Calibri Light" w:hAnsi="Calibri Light" w:cs="" w:asciiTheme="majorAscii" w:hAnsiTheme="majorAscii" w:cstheme="majorBidi"/>
          <w:sz w:val="24"/>
          <w:szCs w:val="24"/>
        </w:rPr>
      </w:pPr>
      <w:r w:rsidRPr="3AD0D17A" w:rsidR="2C63C4DF">
        <w:rPr>
          <w:rFonts w:ascii="Calibri Light" w:hAnsi="Calibri Light" w:cs="" w:asciiTheme="majorAscii" w:hAnsiTheme="majorAscii" w:cstheme="majorBidi"/>
          <w:sz w:val="24"/>
          <w:szCs w:val="24"/>
        </w:rPr>
        <w:t>Talking Therapist</w:t>
      </w:r>
    </w:p>
    <w:p w:rsidRPr="002A0050" w:rsidR="0FA164D0" w:rsidP="002A0050" w:rsidRDefault="00B32DE4" w14:paraId="744603BD" w14:textId="23212D93">
      <w:pPr>
        <w:pStyle w:val="ListParagraph"/>
        <w:numPr>
          <w:ilvl w:val="0"/>
          <w:numId w:val="8"/>
        </w:numPr>
        <w:rPr>
          <w:rFonts w:asciiTheme="majorHAnsi" w:hAnsiTheme="majorHAnsi" w:cstheme="majorBidi"/>
          <w:sz w:val="24"/>
          <w:szCs w:val="24"/>
        </w:rPr>
      </w:pPr>
      <w:r w:rsidRPr="3AD0D17A" w:rsidR="00B32DE4">
        <w:rPr>
          <w:rFonts w:ascii="Calibri Light" w:hAnsi="Calibri Light" w:cs="" w:asciiTheme="majorAscii" w:hAnsiTheme="majorAscii" w:cstheme="majorBidi"/>
          <w:sz w:val="24"/>
          <w:szCs w:val="24"/>
        </w:rPr>
        <w:t>Art Therap</w:t>
      </w:r>
      <w:r w:rsidRPr="3AD0D17A" w:rsidR="287CEE2D">
        <w:rPr>
          <w:rFonts w:ascii="Calibri Light" w:hAnsi="Calibri Light" w:cs="" w:asciiTheme="majorAscii" w:hAnsiTheme="majorAscii" w:cstheme="majorBidi"/>
          <w:sz w:val="24"/>
          <w:szCs w:val="24"/>
        </w:rPr>
        <w:t>ist</w:t>
      </w:r>
    </w:p>
    <w:p w:rsidR="595E0A5A" w:rsidP="3AD0D17A" w:rsidRDefault="595E0A5A" w14:paraId="78BD7A03" w14:textId="3089681F">
      <w:pPr>
        <w:pStyle w:val="ListParagraph"/>
        <w:numPr>
          <w:ilvl w:val="0"/>
          <w:numId w:val="8"/>
        </w:numPr>
        <w:rPr>
          <w:rFonts w:ascii="Calibri Light" w:hAnsi="Calibri Light" w:cs="" w:asciiTheme="majorAscii" w:hAnsiTheme="majorAscii" w:cstheme="majorBidi"/>
          <w:sz w:val="24"/>
          <w:szCs w:val="24"/>
        </w:rPr>
      </w:pPr>
      <w:r w:rsidRPr="3AD0D17A" w:rsidR="595E0A5A">
        <w:rPr>
          <w:rFonts w:ascii="Calibri Light" w:hAnsi="Calibri Light" w:cs="" w:asciiTheme="majorAscii" w:hAnsiTheme="majorAscii" w:cstheme="majorBidi"/>
          <w:sz w:val="24"/>
          <w:szCs w:val="24"/>
        </w:rPr>
        <w:t>Speech and Language Therapist</w:t>
      </w:r>
    </w:p>
    <w:p w:rsidR="595E0A5A" w:rsidP="3AD0D17A" w:rsidRDefault="595E0A5A" w14:paraId="453274BE" w14:textId="0BB343FA">
      <w:pPr>
        <w:pStyle w:val="ListParagraph"/>
        <w:numPr>
          <w:ilvl w:val="0"/>
          <w:numId w:val="8"/>
        </w:numPr>
        <w:rPr>
          <w:rFonts w:ascii="Calibri Light" w:hAnsi="Calibri Light" w:cs="" w:asciiTheme="majorAscii" w:hAnsiTheme="majorAscii" w:cstheme="majorBidi"/>
          <w:sz w:val="24"/>
          <w:szCs w:val="24"/>
        </w:rPr>
      </w:pPr>
      <w:r w:rsidRPr="3AD0D17A" w:rsidR="595E0A5A">
        <w:rPr>
          <w:rFonts w:ascii="Calibri Light" w:hAnsi="Calibri Light" w:cs="" w:asciiTheme="majorAscii" w:hAnsiTheme="majorAscii" w:cstheme="majorBidi"/>
          <w:sz w:val="24"/>
          <w:szCs w:val="24"/>
        </w:rPr>
        <w:t>Occupational Therapist</w:t>
      </w:r>
    </w:p>
    <w:p w:rsidRPr="00D51E37" w:rsidR="004333A5" w:rsidP="008A3213" w:rsidRDefault="004333A5" w14:paraId="5734ECCD" w14:textId="76A16088">
      <w:pPr>
        <w:rPr>
          <w:rFonts w:asciiTheme="majorHAnsi" w:hAnsiTheme="majorHAnsi" w:cstheme="majorBidi"/>
          <w:b/>
          <w:bCs/>
          <w:sz w:val="24"/>
          <w:szCs w:val="24"/>
        </w:rPr>
      </w:pPr>
      <w:r w:rsidRPr="0FA164D0">
        <w:rPr>
          <w:rFonts w:asciiTheme="majorHAnsi" w:hAnsiTheme="majorHAnsi" w:cstheme="majorBidi"/>
          <w:b/>
          <w:bCs/>
          <w:sz w:val="24"/>
          <w:szCs w:val="24"/>
        </w:rPr>
        <w:t xml:space="preserve">What training have the staff supporting </w:t>
      </w:r>
      <w:r w:rsidRPr="0FA164D0" w:rsidR="5207C2CC">
        <w:rPr>
          <w:rFonts w:asciiTheme="majorHAnsi" w:hAnsiTheme="majorHAnsi" w:cstheme="majorBidi"/>
          <w:b/>
          <w:bCs/>
          <w:sz w:val="24"/>
          <w:szCs w:val="24"/>
        </w:rPr>
        <w:t>pupils</w:t>
      </w:r>
      <w:r w:rsidRPr="0FA164D0">
        <w:rPr>
          <w:rFonts w:asciiTheme="majorHAnsi" w:hAnsiTheme="majorHAnsi" w:cstheme="majorBidi"/>
          <w:b/>
          <w:bCs/>
          <w:sz w:val="24"/>
          <w:szCs w:val="24"/>
        </w:rPr>
        <w:t xml:space="preserve"> with SEND had or are having?</w:t>
      </w:r>
    </w:p>
    <w:p w:rsidRPr="00D51E37" w:rsidR="004333A5" w:rsidP="3AD0D17A" w:rsidRDefault="004333A5" w14:paraId="48F0E203" w14:textId="0CFC637A">
      <w:pPr>
        <w:pStyle w:val="Normal"/>
        <w:autoSpaceDE w:val="0"/>
        <w:autoSpaceDN w:val="0"/>
        <w:adjustRightInd w:val="0"/>
        <w:spacing w:after="0"/>
        <w:ind w:left="360"/>
        <w:rPr>
          <w:rFonts w:ascii="Calibri Light" w:hAnsi="Calibri Light" w:eastAsia="Calibri Light" w:cs="Calibri Light"/>
          <w:noProof w:val="0"/>
          <w:sz w:val="24"/>
          <w:szCs w:val="24"/>
          <w:lang w:val="en-GB"/>
        </w:rPr>
      </w:pPr>
      <w:r w:rsidRPr="3AD0D17A" w:rsidR="004333A5">
        <w:rPr>
          <w:rFonts w:ascii="Calibri Light" w:hAnsi="Calibri Light" w:cs="" w:asciiTheme="majorAscii" w:hAnsiTheme="majorAscii" w:cstheme="majorBidi"/>
          <w:sz w:val="24"/>
          <w:szCs w:val="24"/>
        </w:rPr>
        <w:t xml:space="preserve">Staff within the setting are highly trained, and </w:t>
      </w:r>
      <w:r w:rsidRPr="3AD0D17A" w:rsidR="2D30C275">
        <w:rPr>
          <w:rFonts w:ascii="Calibri Light" w:hAnsi="Calibri Light" w:cs="" w:asciiTheme="majorAscii" w:hAnsiTheme="majorAscii" w:cstheme="majorBidi"/>
          <w:sz w:val="24"/>
          <w:szCs w:val="24"/>
        </w:rPr>
        <w:t>Melksham House</w:t>
      </w:r>
      <w:r w:rsidRPr="3AD0D17A" w:rsidR="004333A5">
        <w:rPr>
          <w:rFonts w:ascii="Calibri Light" w:hAnsi="Calibri Light" w:cs="" w:asciiTheme="majorAscii" w:hAnsiTheme="majorAscii" w:cstheme="majorBidi"/>
          <w:sz w:val="24"/>
          <w:szCs w:val="24"/>
        </w:rPr>
        <w:t xml:space="preserve"> invests heavily in staff development. </w:t>
      </w:r>
      <w:r w:rsidRPr="3AD0D17A" w:rsidR="45664F67">
        <w:rPr>
          <w:rFonts w:ascii="Calibri Light" w:hAnsi="Calibri Light" w:cs="" w:asciiTheme="majorAscii" w:hAnsiTheme="majorAscii" w:cstheme="majorBidi"/>
          <w:sz w:val="24"/>
          <w:szCs w:val="24"/>
        </w:rPr>
        <w:t xml:space="preserve">Melksham House’s Continued Professional Development programme ensures that all staff access </w:t>
      </w:r>
      <w:r w:rsidRPr="3AD0D17A" w:rsidR="45664F67">
        <w:rPr>
          <w:rFonts w:ascii="Calibri Light" w:hAnsi="Calibri Light" w:cs="" w:asciiTheme="majorAscii" w:hAnsiTheme="majorAscii" w:cstheme="majorBidi"/>
          <w:sz w:val="24"/>
          <w:szCs w:val="24"/>
        </w:rPr>
        <w:t>high quality</w:t>
      </w:r>
      <w:r w:rsidRPr="3AD0D17A" w:rsidR="45664F67">
        <w:rPr>
          <w:rFonts w:ascii="Calibri Light" w:hAnsi="Calibri Light" w:cs="" w:asciiTheme="majorAscii" w:hAnsiTheme="majorAscii" w:cstheme="majorBidi"/>
          <w:sz w:val="24"/>
          <w:szCs w:val="24"/>
        </w:rPr>
        <w:t xml:space="preserve"> training and development opportunities to ensure they have the specific SEND knowledge, skills and understanding to develop personalised SEND provision for our learners. </w:t>
      </w:r>
      <w:r w:rsidRPr="3AD0D17A" w:rsidR="549C107D">
        <w:rPr>
          <w:rFonts w:ascii="Calibri Light" w:hAnsi="Calibri Light" w:eastAsia="Calibri Light" w:cs="Calibri Light"/>
          <w:noProof w:val="0"/>
          <w:sz w:val="24"/>
          <w:szCs w:val="24"/>
          <w:lang w:val="en-GB"/>
        </w:rPr>
        <w:t xml:space="preserve">At Melksham House, our CPD is underpinned by a commitment to </w:t>
      </w:r>
      <w:r w:rsidRPr="3AD0D17A" w:rsidR="549C107D">
        <w:rPr>
          <w:rFonts w:ascii="Calibri Light" w:hAnsi="Calibri Light" w:eastAsia="Calibri Light" w:cs="Calibri Light"/>
          <w:b w:val="0"/>
          <w:bCs w:val="0"/>
          <w:noProof w:val="0"/>
          <w:sz w:val="24"/>
          <w:szCs w:val="24"/>
          <w:lang w:val="en-GB"/>
        </w:rPr>
        <w:t>continually developing staff knowledge, confidence and practice so that every adult is equipped to understand, support and enable our pupils to feel safe, succeed and thrive.</w:t>
      </w:r>
    </w:p>
    <w:p w:rsidRPr="00D51E37" w:rsidR="004333A5" w:rsidP="008A3213" w:rsidRDefault="004333A5" w14:paraId="0857A587" w14:textId="3768B10C">
      <w:pPr>
        <w:autoSpaceDE w:val="0"/>
        <w:autoSpaceDN w:val="0"/>
        <w:adjustRightInd w:val="0"/>
        <w:spacing w:after="0"/>
        <w:ind w:left="360"/>
        <w:rPr>
          <w:rFonts w:asciiTheme="majorHAnsi" w:hAnsiTheme="majorHAnsi" w:cstheme="majorBidi"/>
          <w:sz w:val="24"/>
          <w:szCs w:val="24"/>
        </w:rPr>
      </w:pPr>
    </w:p>
    <w:p w:rsidRPr="00D51E37" w:rsidR="004333A5" w:rsidP="008A3213" w:rsidRDefault="564D91E7" w14:paraId="246D69E3" w14:textId="7F2B6783">
      <w:p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 xml:space="preserve">Melksham House </w:t>
      </w:r>
      <w:r w:rsidRPr="0FA164D0" w:rsidR="004333A5">
        <w:rPr>
          <w:rFonts w:asciiTheme="majorHAnsi" w:hAnsiTheme="majorHAnsi" w:cstheme="majorBidi"/>
          <w:sz w:val="24"/>
          <w:szCs w:val="24"/>
        </w:rPr>
        <w:t>has staff trained in the following areas:</w:t>
      </w:r>
    </w:p>
    <w:p w:rsidRPr="00D51E37" w:rsidR="004333A5" w:rsidP="008A3213" w:rsidRDefault="004333A5" w14:paraId="1483F525" w14:textId="77777777">
      <w:pPr>
        <w:autoSpaceDE w:val="0"/>
        <w:autoSpaceDN w:val="0"/>
        <w:adjustRightInd w:val="0"/>
        <w:spacing w:after="0"/>
        <w:rPr>
          <w:rFonts w:asciiTheme="majorHAnsi" w:hAnsiTheme="majorHAnsi" w:cstheme="majorHAnsi"/>
          <w:sz w:val="24"/>
          <w:szCs w:val="24"/>
        </w:rPr>
      </w:pPr>
    </w:p>
    <w:p w:rsidRPr="00D51E37" w:rsidR="004333A5" w:rsidP="008A3213" w:rsidRDefault="00F67198" w14:paraId="25605174" w14:textId="3D49F0A7">
      <w:pPr>
        <w:pStyle w:val="ListParagraph"/>
        <w:numPr>
          <w:ilvl w:val="0"/>
          <w:numId w:val="7"/>
        </w:num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A</w:t>
      </w:r>
      <w:r w:rsidRPr="0FA164D0" w:rsidR="004333A5">
        <w:rPr>
          <w:rFonts w:asciiTheme="majorHAnsi" w:hAnsiTheme="majorHAnsi" w:cstheme="majorBidi"/>
          <w:sz w:val="24"/>
          <w:szCs w:val="24"/>
        </w:rPr>
        <w:t xml:space="preserve">ll </w:t>
      </w:r>
      <w:r w:rsidRPr="0FA164D0" w:rsidR="00FA4EB9">
        <w:rPr>
          <w:rFonts w:asciiTheme="majorHAnsi" w:hAnsiTheme="majorHAnsi" w:cstheme="majorBidi"/>
          <w:sz w:val="24"/>
          <w:szCs w:val="24"/>
        </w:rPr>
        <w:t xml:space="preserve">Melksham House </w:t>
      </w:r>
      <w:r w:rsidRPr="0FA164D0" w:rsidR="004333A5">
        <w:rPr>
          <w:rFonts w:asciiTheme="majorHAnsi" w:hAnsiTheme="majorHAnsi" w:cstheme="majorBidi"/>
          <w:sz w:val="24"/>
          <w:szCs w:val="24"/>
        </w:rPr>
        <w:t>staff will complete a</w:t>
      </w:r>
      <w:r w:rsidRPr="0FA164D0">
        <w:rPr>
          <w:rFonts w:asciiTheme="majorHAnsi" w:hAnsiTheme="majorHAnsi" w:cstheme="majorBidi"/>
          <w:sz w:val="24"/>
          <w:szCs w:val="24"/>
        </w:rPr>
        <w:t xml:space="preserve"> comprehensive</w:t>
      </w:r>
      <w:r w:rsidRPr="0FA164D0" w:rsidR="004333A5">
        <w:rPr>
          <w:rFonts w:asciiTheme="majorHAnsi" w:hAnsiTheme="majorHAnsi" w:cstheme="majorBidi"/>
          <w:sz w:val="24"/>
          <w:szCs w:val="24"/>
        </w:rPr>
        <w:t xml:space="preserve"> Induction Program. All staff </w:t>
      </w:r>
      <w:r w:rsidRPr="0FA164D0" w:rsidR="00254D61">
        <w:rPr>
          <w:rFonts w:asciiTheme="majorHAnsi" w:hAnsiTheme="majorHAnsi" w:cstheme="majorBidi"/>
          <w:sz w:val="24"/>
          <w:szCs w:val="24"/>
        </w:rPr>
        <w:t>have</w:t>
      </w:r>
      <w:r w:rsidRPr="0FA164D0">
        <w:rPr>
          <w:rFonts w:asciiTheme="majorHAnsi" w:hAnsiTheme="majorHAnsi" w:cstheme="majorBidi"/>
          <w:sz w:val="24"/>
          <w:szCs w:val="24"/>
        </w:rPr>
        <w:t xml:space="preserve"> already, or will be beginning to</w:t>
      </w:r>
      <w:r w:rsidRPr="0FA164D0" w:rsidR="00254D61">
        <w:rPr>
          <w:rFonts w:asciiTheme="majorHAnsi" w:hAnsiTheme="majorHAnsi" w:cstheme="majorBidi"/>
          <w:sz w:val="24"/>
          <w:szCs w:val="24"/>
        </w:rPr>
        <w:t xml:space="preserve"> complete a</w:t>
      </w:r>
      <w:r w:rsidRPr="0FA164D0" w:rsidR="004333A5">
        <w:rPr>
          <w:rFonts w:asciiTheme="majorHAnsi" w:hAnsiTheme="majorHAnsi" w:cstheme="majorBidi"/>
          <w:sz w:val="24"/>
          <w:szCs w:val="24"/>
        </w:rPr>
        <w:t xml:space="preserve"> </w:t>
      </w:r>
      <w:r w:rsidRPr="0FA164D0" w:rsidR="00EC0BAE">
        <w:rPr>
          <w:rFonts w:asciiTheme="majorHAnsi" w:hAnsiTheme="majorHAnsi" w:cstheme="majorBidi"/>
          <w:sz w:val="24"/>
          <w:szCs w:val="24"/>
        </w:rPr>
        <w:t xml:space="preserve">Level 2 </w:t>
      </w:r>
      <w:r w:rsidRPr="0FA164D0" w:rsidR="004333A5">
        <w:rPr>
          <w:rFonts w:asciiTheme="majorHAnsi" w:hAnsiTheme="majorHAnsi" w:cstheme="majorBidi"/>
          <w:sz w:val="24"/>
          <w:szCs w:val="24"/>
        </w:rPr>
        <w:t>in Understanding Autism. There ar</w:t>
      </w:r>
      <w:r w:rsidRPr="0FA164D0" w:rsidR="0031206A">
        <w:rPr>
          <w:rFonts w:asciiTheme="majorHAnsi" w:hAnsiTheme="majorHAnsi" w:cstheme="majorBidi"/>
          <w:sz w:val="24"/>
          <w:szCs w:val="24"/>
        </w:rPr>
        <w:t xml:space="preserve">e staff on the Senior Leadership Team who </w:t>
      </w:r>
      <w:r w:rsidRPr="0FA164D0" w:rsidR="004333A5">
        <w:rPr>
          <w:rFonts w:asciiTheme="majorHAnsi" w:hAnsiTheme="majorHAnsi" w:cstheme="majorBidi"/>
          <w:sz w:val="24"/>
          <w:szCs w:val="24"/>
        </w:rPr>
        <w:t xml:space="preserve">hold </w:t>
      </w:r>
      <w:r w:rsidRPr="0FA164D0" w:rsidR="006B4349">
        <w:rPr>
          <w:rFonts w:asciiTheme="majorHAnsi" w:hAnsiTheme="majorHAnsi" w:cstheme="majorBidi"/>
          <w:sz w:val="24"/>
          <w:szCs w:val="24"/>
        </w:rPr>
        <w:t xml:space="preserve">Postgraduate qualifications in </w:t>
      </w:r>
      <w:r w:rsidRPr="0FA164D0">
        <w:rPr>
          <w:rFonts w:asciiTheme="majorHAnsi" w:hAnsiTheme="majorHAnsi" w:cstheme="majorBidi"/>
          <w:sz w:val="24"/>
          <w:szCs w:val="24"/>
        </w:rPr>
        <w:t>SEND</w:t>
      </w:r>
      <w:r w:rsidRPr="0FA164D0" w:rsidR="004333A5">
        <w:rPr>
          <w:rFonts w:asciiTheme="majorHAnsi" w:hAnsiTheme="majorHAnsi" w:cstheme="majorBidi"/>
          <w:sz w:val="24"/>
          <w:szCs w:val="24"/>
        </w:rPr>
        <w:t xml:space="preserve">. </w:t>
      </w:r>
    </w:p>
    <w:p w:rsidRPr="00D51E37" w:rsidR="0031206A" w:rsidP="008A3213" w:rsidRDefault="0031206A" w14:paraId="7B218DC7" w14:textId="0B1B9DF5">
      <w:pPr>
        <w:pStyle w:val="ListParagraph"/>
        <w:numPr>
          <w:ilvl w:val="0"/>
          <w:numId w:val="7"/>
        </w:numPr>
        <w:autoSpaceDE w:val="0"/>
        <w:autoSpaceDN w:val="0"/>
        <w:adjustRightInd w:val="0"/>
        <w:spacing w:after="0"/>
        <w:rPr>
          <w:rFonts w:asciiTheme="majorHAnsi" w:hAnsiTheme="majorHAnsi" w:cstheme="majorBidi"/>
          <w:sz w:val="24"/>
          <w:szCs w:val="24"/>
        </w:rPr>
      </w:pPr>
      <w:r w:rsidRPr="002A0050">
        <w:rPr>
          <w:rFonts w:asciiTheme="majorHAnsi" w:hAnsiTheme="majorHAnsi" w:cstheme="majorBidi"/>
          <w:sz w:val="24"/>
          <w:szCs w:val="24"/>
        </w:rPr>
        <w:t>Postgraduate SENCo</w:t>
      </w:r>
      <w:r w:rsidR="002A0050">
        <w:rPr>
          <w:rFonts w:asciiTheme="majorHAnsi" w:hAnsiTheme="majorHAnsi" w:cstheme="majorBidi"/>
          <w:sz w:val="24"/>
          <w:szCs w:val="24"/>
        </w:rPr>
        <w:t xml:space="preserve"> qualification- t</w:t>
      </w:r>
      <w:r w:rsidRPr="0FA164D0" w:rsidR="052003EC">
        <w:rPr>
          <w:rFonts w:asciiTheme="majorHAnsi" w:hAnsiTheme="majorHAnsi" w:cstheme="majorBidi"/>
          <w:sz w:val="24"/>
          <w:szCs w:val="24"/>
        </w:rPr>
        <w:t>wo members of SLT also hold this qualification.</w:t>
      </w:r>
    </w:p>
    <w:p w:rsidRPr="00D51E37" w:rsidR="004333A5" w:rsidP="008A3213" w:rsidRDefault="004333A5" w14:paraId="514905CD" w14:textId="34D5D29A">
      <w:pPr>
        <w:pStyle w:val="ListParagraph"/>
        <w:numPr>
          <w:ilvl w:val="0"/>
          <w:numId w:val="7"/>
        </w:num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 xml:space="preserve"> Sexualised Behaviour</w:t>
      </w:r>
    </w:p>
    <w:p w:rsidRPr="00D51E37" w:rsidR="00276301" w:rsidP="008A3213" w:rsidRDefault="00E21712" w14:paraId="6AD25D93" w14:textId="77777777">
      <w:pPr>
        <w:pStyle w:val="ListParagraph"/>
        <w:numPr>
          <w:ilvl w:val="0"/>
          <w:numId w:val="7"/>
        </w:numPr>
        <w:autoSpaceDE w:val="0"/>
        <w:autoSpaceDN w:val="0"/>
        <w:adjustRightInd w:val="0"/>
        <w:spacing w:after="0"/>
        <w:rPr>
          <w:rFonts w:asciiTheme="majorHAnsi" w:hAnsiTheme="majorHAnsi" w:cstheme="majorHAnsi"/>
          <w:sz w:val="24"/>
          <w:szCs w:val="24"/>
        </w:rPr>
      </w:pPr>
      <w:r w:rsidRPr="00D51E37">
        <w:rPr>
          <w:rFonts w:asciiTheme="majorHAnsi" w:hAnsiTheme="majorHAnsi" w:cstheme="majorHAnsi"/>
          <w:sz w:val="24"/>
          <w:szCs w:val="24"/>
        </w:rPr>
        <w:t>Emotionally Based School Avoidance (EBSA) training</w:t>
      </w:r>
    </w:p>
    <w:p w:rsidRPr="00D51E37" w:rsidR="004333A5" w:rsidP="008A3213" w:rsidRDefault="004333A5" w14:paraId="797062B6" w14:textId="44E6F1AD">
      <w:pPr>
        <w:pStyle w:val="ListParagraph"/>
        <w:numPr>
          <w:ilvl w:val="0"/>
          <w:numId w:val="7"/>
        </w:numPr>
        <w:autoSpaceDE w:val="0"/>
        <w:autoSpaceDN w:val="0"/>
        <w:adjustRightInd w:val="0"/>
        <w:spacing w:after="0"/>
        <w:rPr>
          <w:rFonts w:asciiTheme="majorHAnsi" w:hAnsiTheme="majorHAnsi" w:cstheme="majorHAnsi"/>
          <w:sz w:val="24"/>
          <w:szCs w:val="24"/>
        </w:rPr>
      </w:pPr>
      <w:r w:rsidRPr="00D51E37">
        <w:rPr>
          <w:rFonts w:asciiTheme="majorHAnsi" w:hAnsiTheme="majorHAnsi" w:cstheme="majorHAnsi"/>
          <w:sz w:val="24"/>
          <w:szCs w:val="24"/>
        </w:rPr>
        <w:t>TEACCH</w:t>
      </w:r>
      <w:r w:rsidRPr="00D51E37" w:rsidR="00B9459E">
        <w:rPr>
          <w:rFonts w:asciiTheme="majorHAnsi" w:hAnsiTheme="majorHAnsi" w:cstheme="majorHAnsi"/>
          <w:sz w:val="24"/>
          <w:szCs w:val="24"/>
        </w:rPr>
        <w:t xml:space="preserve"> – all teaching and learning staff</w:t>
      </w:r>
    </w:p>
    <w:p w:rsidRPr="00D51E37" w:rsidR="004333A5" w:rsidP="008A3213" w:rsidRDefault="004333A5" w14:paraId="6787C6C4" w14:textId="77777777">
      <w:pPr>
        <w:pStyle w:val="ListParagraph"/>
        <w:numPr>
          <w:ilvl w:val="0"/>
          <w:numId w:val="7"/>
        </w:numPr>
        <w:autoSpaceDE w:val="0"/>
        <w:autoSpaceDN w:val="0"/>
        <w:adjustRightInd w:val="0"/>
        <w:spacing w:after="0"/>
        <w:rPr>
          <w:rFonts w:asciiTheme="majorHAnsi" w:hAnsiTheme="majorHAnsi" w:cstheme="majorHAnsi"/>
          <w:sz w:val="24"/>
          <w:szCs w:val="24"/>
        </w:rPr>
      </w:pPr>
      <w:r w:rsidRPr="0FA164D0">
        <w:rPr>
          <w:rFonts w:asciiTheme="majorHAnsi" w:hAnsiTheme="majorHAnsi" w:cstheme="majorBidi"/>
          <w:sz w:val="24"/>
          <w:szCs w:val="24"/>
        </w:rPr>
        <w:t>Attention Autism</w:t>
      </w:r>
    </w:p>
    <w:p w:rsidR="01D4420A" w:rsidP="008A3213" w:rsidRDefault="01D4420A" w14:paraId="4E4C0D10" w14:textId="57127AAB">
      <w:pPr>
        <w:pStyle w:val="ListParagraph"/>
        <w:numPr>
          <w:ilvl w:val="0"/>
          <w:numId w:val="7"/>
        </w:numPr>
        <w:spacing w:after="0"/>
        <w:rPr>
          <w:rFonts w:asciiTheme="majorHAnsi" w:hAnsiTheme="majorHAnsi" w:cstheme="majorBidi"/>
          <w:sz w:val="24"/>
          <w:szCs w:val="24"/>
        </w:rPr>
      </w:pPr>
      <w:r w:rsidRPr="0FA164D0">
        <w:rPr>
          <w:rFonts w:asciiTheme="majorHAnsi" w:hAnsiTheme="majorHAnsi" w:cstheme="majorBidi"/>
          <w:sz w:val="24"/>
          <w:szCs w:val="24"/>
        </w:rPr>
        <w:t>Jane Considine Reading and Writing Training</w:t>
      </w:r>
    </w:p>
    <w:p w:rsidRPr="00D51E37" w:rsidR="004333A5" w:rsidP="008A3213" w:rsidRDefault="004333A5" w14:paraId="3690ABD7" w14:textId="038D33D2">
      <w:pPr>
        <w:pStyle w:val="ListParagraph"/>
        <w:numPr>
          <w:ilvl w:val="0"/>
          <w:numId w:val="7"/>
        </w:num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Social Stories training</w:t>
      </w:r>
    </w:p>
    <w:p w:rsidRPr="00D51E37" w:rsidR="00B9459E" w:rsidP="3AD0D17A" w:rsidRDefault="00B9459E" w14:paraId="65A9688F" w14:textId="08F1A028">
      <w:pPr>
        <w:pStyle w:val="ListParagraph"/>
        <w:numPr>
          <w:ilvl w:val="0"/>
          <w:numId w:val="7"/>
        </w:numPr>
        <w:autoSpaceDE w:val="0"/>
        <w:autoSpaceDN w:val="0"/>
        <w:adjustRightInd w:val="0"/>
        <w:spacing w:after="0"/>
        <w:rPr>
          <w:rFonts w:ascii="Calibri Light" w:hAnsi="Calibri Light" w:cs="Calibri Light" w:asciiTheme="majorAscii" w:hAnsiTheme="majorAscii" w:cstheme="majorAscii"/>
          <w:sz w:val="24"/>
          <w:szCs w:val="24"/>
        </w:rPr>
      </w:pPr>
      <w:r w:rsidRPr="3AD0D17A" w:rsidR="00B9459E">
        <w:rPr>
          <w:rFonts w:ascii="Calibri Light" w:hAnsi="Calibri Light" w:cs="Calibri Light" w:asciiTheme="majorAscii" w:hAnsiTheme="majorAscii" w:cstheme="majorAscii"/>
          <w:sz w:val="24"/>
          <w:szCs w:val="24"/>
        </w:rPr>
        <w:t>ELSA – qualified Emotional Literacy Support Assistants</w:t>
      </w:r>
    </w:p>
    <w:p w:rsidRPr="00D51E37" w:rsidR="004333A5" w:rsidP="008A3213" w:rsidRDefault="004333A5" w14:paraId="2F1D2166" w14:textId="77777777">
      <w:pPr>
        <w:pStyle w:val="ListParagraph"/>
        <w:numPr>
          <w:ilvl w:val="0"/>
          <w:numId w:val="7"/>
        </w:numPr>
        <w:autoSpaceDE w:val="0"/>
        <w:autoSpaceDN w:val="0"/>
        <w:adjustRightInd w:val="0"/>
        <w:spacing w:after="0"/>
        <w:rPr>
          <w:rFonts w:asciiTheme="majorHAnsi" w:hAnsiTheme="majorHAnsi" w:cstheme="majorHAnsi"/>
          <w:sz w:val="24"/>
          <w:szCs w:val="24"/>
        </w:rPr>
      </w:pPr>
      <w:r w:rsidRPr="00D51E37">
        <w:rPr>
          <w:rFonts w:asciiTheme="majorHAnsi" w:hAnsiTheme="majorHAnsi" w:cstheme="majorHAnsi"/>
          <w:sz w:val="24"/>
          <w:szCs w:val="24"/>
        </w:rPr>
        <w:t>Communication – e.g. Makaton, Shape coding, communication ai</w:t>
      </w:r>
      <w:r w:rsidRPr="00D51E37" w:rsidR="00B9459E">
        <w:rPr>
          <w:rFonts w:asciiTheme="majorHAnsi" w:hAnsiTheme="majorHAnsi" w:cstheme="majorHAnsi"/>
          <w:sz w:val="24"/>
          <w:szCs w:val="24"/>
        </w:rPr>
        <w:t xml:space="preserve">ds and writing with symbols. </w:t>
      </w:r>
    </w:p>
    <w:p w:rsidRPr="00D51E37" w:rsidR="004333A5" w:rsidP="008A3213" w:rsidRDefault="004333A5" w14:paraId="0B970BAB" w14:textId="30CF884C">
      <w:pPr>
        <w:pStyle w:val="ListParagraph"/>
        <w:numPr>
          <w:ilvl w:val="0"/>
          <w:numId w:val="7"/>
        </w:num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 xml:space="preserve">De-escalation </w:t>
      </w:r>
      <w:r w:rsidRPr="0FA164D0" w:rsidR="4EA48F09">
        <w:rPr>
          <w:rFonts w:asciiTheme="majorHAnsi" w:hAnsiTheme="majorHAnsi" w:cstheme="majorBidi"/>
          <w:sz w:val="24"/>
          <w:szCs w:val="24"/>
        </w:rPr>
        <w:t xml:space="preserve">strategies </w:t>
      </w:r>
      <w:r w:rsidRPr="0FA164D0">
        <w:rPr>
          <w:rFonts w:asciiTheme="majorHAnsi" w:hAnsiTheme="majorHAnsi" w:cstheme="majorBidi"/>
          <w:sz w:val="24"/>
          <w:szCs w:val="24"/>
        </w:rPr>
        <w:t>and Positive Behaviour Management, inc</w:t>
      </w:r>
      <w:r w:rsidRPr="0FA164D0" w:rsidR="006B4349">
        <w:rPr>
          <w:rFonts w:asciiTheme="majorHAnsi" w:hAnsiTheme="majorHAnsi" w:cstheme="majorBidi"/>
          <w:sz w:val="24"/>
          <w:szCs w:val="24"/>
        </w:rPr>
        <w:t>luding</w:t>
      </w:r>
      <w:r w:rsidRPr="0FA164D0">
        <w:rPr>
          <w:rFonts w:asciiTheme="majorHAnsi" w:hAnsiTheme="majorHAnsi" w:cstheme="majorBidi"/>
          <w:sz w:val="24"/>
          <w:szCs w:val="24"/>
        </w:rPr>
        <w:t xml:space="preserve"> Team Teach </w:t>
      </w:r>
    </w:p>
    <w:p w:rsidRPr="00D51E37" w:rsidR="004333A5" w:rsidP="008A3213" w:rsidRDefault="004333A5" w14:paraId="3CA748C8" w14:textId="1BA1032E">
      <w:pPr>
        <w:pStyle w:val="ListParagraph"/>
        <w:numPr>
          <w:ilvl w:val="0"/>
          <w:numId w:val="7"/>
        </w:numPr>
        <w:autoSpaceDE w:val="0"/>
        <w:autoSpaceDN w:val="0"/>
        <w:adjustRightInd w:val="0"/>
        <w:spacing w:after="0"/>
        <w:rPr>
          <w:rFonts w:asciiTheme="majorHAnsi" w:hAnsiTheme="majorHAnsi" w:cstheme="majorHAnsi"/>
          <w:sz w:val="24"/>
          <w:szCs w:val="24"/>
        </w:rPr>
      </w:pPr>
      <w:r w:rsidRPr="00D51E37">
        <w:rPr>
          <w:rFonts w:asciiTheme="majorHAnsi" w:hAnsiTheme="majorHAnsi" w:cstheme="majorHAnsi"/>
          <w:sz w:val="24"/>
          <w:szCs w:val="24"/>
        </w:rPr>
        <w:t xml:space="preserve">Restorative </w:t>
      </w:r>
      <w:r w:rsidRPr="00D51E37" w:rsidR="00F67198">
        <w:rPr>
          <w:rFonts w:asciiTheme="majorHAnsi" w:hAnsiTheme="majorHAnsi" w:cstheme="majorHAnsi"/>
          <w:sz w:val="24"/>
          <w:szCs w:val="24"/>
        </w:rPr>
        <w:t>Practice</w:t>
      </w:r>
      <w:r w:rsidRPr="00D51E37">
        <w:rPr>
          <w:rFonts w:asciiTheme="majorHAnsi" w:hAnsiTheme="majorHAnsi" w:cstheme="majorHAnsi"/>
          <w:sz w:val="24"/>
          <w:szCs w:val="24"/>
        </w:rPr>
        <w:t xml:space="preserve"> training</w:t>
      </w:r>
    </w:p>
    <w:p w:rsidRPr="00D51E37" w:rsidR="004333A5" w:rsidP="008A3213" w:rsidRDefault="004333A5" w14:paraId="789FFA31" w14:textId="5BAB7C59">
      <w:pPr>
        <w:pStyle w:val="ListParagraph"/>
        <w:numPr>
          <w:ilvl w:val="0"/>
          <w:numId w:val="7"/>
        </w:num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Mental Health and Self Harm including</w:t>
      </w:r>
      <w:r w:rsidRPr="0FA164D0" w:rsidR="5FA5C601">
        <w:rPr>
          <w:rFonts w:asciiTheme="majorHAnsi" w:hAnsiTheme="majorHAnsi" w:cstheme="majorBidi"/>
          <w:sz w:val="24"/>
          <w:szCs w:val="24"/>
        </w:rPr>
        <w:t xml:space="preserve"> all staff being trained to Level 2 in</w:t>
      </w:r>
      <w:r w:rsidRPr="0FA164D0">
        <w:rPr>
          <w:rFonts w:asciiTheme="majorHAnsi" w:hAnsiTheme="majorHAnsi" w:cstheme="majorBidi"/>
          <w:sz w:val="24"/>
          <w:szCs w:val="24"/>
        </w:rPr>
        <w:t xml:space="preserve"> Mental Health First Aid. </w:t>
      </w:r>
    </w:p>
    <w:p w:rsidRPr="00D51E37" w:rsidR="004333A5" w:rsidP="008A3213" w:rsidRDefault="004333A5" w14:paraId="4E07562D" w14:textId="446543A4">
      <w:pPr>
        <w:pStyle w:val="ListParagraph"/>
        <w:numPr>
          <w:ilvl w:val="0"/>
          <w:numId w:val="7"/>
        </w:numPr>
        <w:autoSpaceDE w:val="0"/>
        <w:autoSpaceDN w:val="0"/>
        <w:adjustRightInd w:val="0"/>
        <w:spacing w:after="0"/>
        <w:rPr>
          <w:rFonts w:asciiTheme="majorHAnsi" w:hAnsiTheme="majorHAnsi" w:cstheme="majorHAnsi"/>
          <w:sz w:val="24"/>
          <w:szCs w:val="24"/>
        </w:rPr>
      </w:pPr>
      <w:r w:rsidRPr="00D51E37">
        <w:rPr>
          <w:rFonts w:asciiTheme="majorHAnsi" w:hAnsiTheme="majorHAnsi" w:cstheme="majorHAnsi"/>
          <w:sz w:val="24"/>
          <w:szCs w:val="24"/>
        </w:rPr>
        <w:t>Attachment Disorder Training</w:t>
      </w:r>
    </w:p>
    <w:p w:rsidRPr="00D51E37" w:rsidR="004333A5" w:rsidP="008A3213" w:rsidRDefault="004333A5" w14:paraId="0A81D704" w14:textId="4ED22939">
      <w:pPr>
        <w:pStyle w:val="ListParagraph"/>
        <w:numPr>
          <w:ilvl w:val="0"/>
          <w:numId w:val="7"/>
        </w:numPr>
        <w:autoSpaceDE w:val="0"/>
        <w:autoSpaceDN w:val="0"/>
        <w:adjustRightInd w:val="0"/>
        <w:spacing w:after="0"/>
        <w:rPr>
          <w:rFonts w:asciiTheme="majorHAnsi" w:hAnsiTheme="majorHAnsi" w:cstheme="majorHAnsi"/>
          <w:sz w:val="24"/>
          <w:szCs w:val="24"/>
        </w:rPr>
      </w:pPr>
      <w:r w:rsidRPr="00D51E37">
        <w:rPr>
          <w:rFonts w:asciiTheme="majorHAnsi" w:hAnsiTheme="majorHAnsi" w:cstheme="majorHAnsi"/>
          <w:sz w:val="24"/>
          <w:szCs w:val="24"/>
        </w:rPr>
        <w:t>Emotion Coaching Training</w:t>
      </w:r>
    </w:p>
    <w:p w:rsidRPr="00D51E37" w:rsidR="004333A5" w:rsidP="008A3213" w:rsidRDefault="004333A5" w14:paraId="32225FB0" w14:textId="6F8444C0">
      <w:pPr>
        <w:pStyle w:val="ListParagraph"/>
        <w:numPr>
          <w:ilvl w:val="0"/>
          <w:numId w:val="7"/>
        </w:numPr>
        <w:autoSpaceDE w:val="0"/>
        <w:autoSpaceDN w:val="0"/>
        <w:adjustRightInd w:val="0"/>
        <w:spacing w:after="0"/>
        <w:rPr>
          <w:rFonts w:asciiTheme="majorHAnsi" w:hAnsiTheme="majorHAnsi" w:cstheme="majorHAnsi"/>
          <w:sz w:val="24"/>
          <w:szCs w:val="24"/>
        </w:rPr>
      </w:pPr>
      <w:r w:rsidRPr="00D51E37">
        <w:rPr>
          <w:rFonts w:asciiTheme="majorHAnsi" w:hAnsiTheme="majorHAnsi" w:cstheme="majorHAnsi"/>
          <w:sz w:val="24"/>
          <w:szCs w:val="24"/>
        </w:rPr>
        <w:t xml:space="preserve">Child Protection – including PREVENT, FGM &amp; Child Sexual Exploitation. </w:t>
      </w:r>
      <w:proofErr w:type="gramStart"/>
      <w:r w:rsidRPr="00D51E37">
        <w:rPr>
          <w:rFonts w:asciiTheme="majorHAnsi" w:hAnsiTheme="majorHAnsi" w:cstheme="majorHAnsi"/>
          <w:sz w:val="24"/>
          <w:szCs w:val="24"/>
        </w:rPr>
        <w:t>A number of</w:t>
      </w:r>
      <w:proofErr w:type="gramEnd"/>
      <w:r w:rsidRPr="00D51E37">
        <w:rPr>
          <w:rFonts w:asciiTheme="majorHAnsi" w:hAnsiTheme="majorHAnsi" w:cstheme="majorHAnsi"/>
          <w:sz w:val="24"/>
          <w:szCs w:val="24"/>
        </w:rPr>
        <w:t xml:space="preserve"> staff have completed Advanced Child Protection training, and Safer Recruitment training. </w:t>
      </w:r>
    </w:p>
    <w:p w:rsidRPr="00D51E37" w:rsidR="004333A5" w:rsidP="008A3213" w:rsidRDefault="004333A5" w14:paraId="6BBDB55B" w14:textId="06C301AA">
      <w:pPr>
        <w:pStyle w:val="ListParagraph"/>
        <w:numPr>
          <w:ilvl w:val="0"/>
          <w:numId w:val="7"/>
        </w:numPr>
        <w:autoSpaceDE w:val="0"/>
        <w:autoSpaceDN w:val="0"/>
        <w:adjustRightInd w:val="0"/>
        <w:spacing w:after="0"/>
        <w:rPr>
          <w:rFonts w:asciiTheme="majorHAnsi" w:hAnsiTheme="majorHAnsi" w:cstheme="majorBidi"/>
          <w:sz w:val="24"/>
          <w:szCs w:val="24"/>
        </w:rPr>
      </w:pPr>
      <w:r w:rsidRPr="0FA164D0">
        <w:rPr>
          <w:rFonts w:asciiTheme="majorHAnsi" w:hAnsiTheme="majorHAnsi" w:cstheme="majorBidi"/>
          <w:sz w:val="24"/>
          <w:szCs w:val="24"/>
        </w:rPr>
        <w:t xml:space="preserve">Quality First Teaching </w:t>
      </w:r>
      <w:r w:rsidRPr="0FA164D0" w:rsidR="00B9459E">
        <w:rPr>
          <w:rFonts w:asciiTheme="majorHAnsi" w:hAnsiTheme="majorHAnsi" w:cstheme="majorBidi"/>
          <w:sz w:val="24"/>
          <w:szCs w:val="24"/>
        </w:rPr>
        <w:t xml:space="preserve">for </w:t>
      </w:r>
      <w:r w:rsidRPr="0FA164D0" w:rsidR="5D7CE8D4">
        <w:rPr>
          <w:rFonts w:asciiTheme="majorHAnsi" w:hAnsiTheme="majorHAnsi" w:cstheme="majorBidi"/>
          <w:sz w:val="24"/>
          <w:szCs w:val="24"/>
        </w:rPr>
        <w:t>pupils</w:t>
      </w:r>
      <w:r w:rsidRPr="0FA164D0" w:rsidR="00B9459E">
        <w:rPr>
          <w:rFonts w:asciiTheme="majorHAnsi" w:hAnsiTheme="majorHAnsi" w:cstheme="majorBidi"/>
          <w:sz w:val="24"/>
          <w:szCs w:val="24"/>
        </w:rPr>
        <w:t xml:space="preserve"> with </w:t>
      </w:r>
      <w:r w:rsidRPr="0FA164D0" w:rsidR="00F67198">
        <w:rPr>
          <w:rFonts w:asciiTheme="majorHAnsi" w:hAnsiTheme="majorHAnsi" w:cstheme="majorBidi"/>
          <w:sz w:val="24"/>
          <w:szCs w:val="24"/>
        </w:rPr>
        <w:t>SEND</w:t>
      </w:r>
    </w:p>
    <w:p w:rsidRPr="00D51E37" w:rsidR="004333A5" w:rsidP="008A3213" w:rsidRDefault="004333A5" w14:paraId="186ABD06" w14:textId="4711C842">
      <w:pPr>
        <w:pStyle w:val="ListParagraph"/>
        <w:numPr>
          <w:ilvl w:val="0"/>
          <w:numId w:val="7"/>
        </w:numPr>
        <w:autoSpaceDE w:val="0"/>
        <w:autoSpaceDN w:val="0"/>
        <w:adjustRightInd w:val="0"/>
        <w:spacing w:after="0"/>
        <w:rPr>
          <w:rFonts w:asciiTheme="majorHAnsi" w:hAnsiTheme="majorHAnsi" w:cstheme="majorBidi"/>
          <w:sz w:val="24"/>
          <w:szCs w:val="24"/>
        </w:rPr>
      </w:pPr>
      <w:r w:rsidRPr="3AD0D17A" w:rsidR="004333A5">
        <w:rPr>
          <w:rFonts w:ascii="Calibri Light" w:hAnsi="Calibri Light" w:cs="" w:asciiTheme="majorAscii" w:hAnsiTheme="majorAscii" w:cstheme="majorBidi"/>
          <w:sz w:val="24"/>
          <w:szCs w:val="24"/>
        </w:rPr>
        <w:t>First Aid</w:t>
      </w:r>
    </w:p>
    <w:p w:rsidR="697C7DFE" w:rsidP="3AD0D17A" w:rsidRDefault="697C7DFE" w14:paraId="2812C1C4" w14:textId="74C40EC9">
      <w:pPr>
        <w:pStyle w:val="ListParagraph"/>
        <w:numPr>
          <w:ilvl w:val="0"/>
          <w:numId w:val="7"/>
        </w:numPr>
        <w:spacing w:after="0"/>
        <w:rPr>
          <w:rFonts w:ascii="Calibri Light" w:hAnsi="Calibri Light" w:cs="" w:asciiTheme="majorAscii" w:hAnsiTheme="majorAscii" w:cstheme="majorBidi"/>
          <w:sz w:val="24"/>
          <w:szCs w:val="24"/>
        </w:rPr>
      </w:pPr>
      <w:r w:rsidRPr="3AD0D17A" w:rsidR="697C7DFE">
        <w:rPr>
          <w:rFonts w:ascii="Calibri Light" w:hAnsi="Calibri Light" w:cs="" w:asciiTheme="majorAscii" w:hAnsiTheme="majorAscii" w:cstheme="majorBidi"/>
          <w:sz w:val="24"/>
          <w:szCs w:val="24"/>
        </w:rPr>
        <w:t>Allergy Training</w:t>
      </w:r>
    </w:p>
    <w:p w:rsidRPr="00D51E37" w:rsidR="004333A5" w:rsidP="008A3213" w:rsidRDefault="004333A5" w14:paraId="51E23F48" w14:textId="77777777">
      <w:pPr>
        <w:pStyle w:val="ListParagraph"/>
        <w:numPr>
          <w:ilvl w:val="0"/>
          <w:numId w:val="7"/>
        </w:numPr>
        <w:autoSpaceDE w:val="0"/>
        <w:autoSpaceDN w:val="0"/>
        <w:adjustRightInd w:val="0"/>
        <w:spacing w:after="0"/>
        <w:rPr>
          <w:rFonts w:asciiTheme="majorHAnsi" w:hAnsiTheme="majorHAnsi" w:cstheme="majorHAnsi"/>
          <w:sz w:val="24"/>
          <w:szCs w:val="24"/>
        </w:rPr>
      </w:pPr>
      <w:r w:rsidRPr="3AD0D17A" w:rsidR="004333A5">
        <w:rPr>
          <w:rFonts w:ascii="Calibri Light" w:hAnsi="Calibri Light" w:cs="" w:asciiTheme="majorAscii" w:hAnsiTheme="majorAscii" w:cstheme="majorBidi"/>
          <w:sz w:val="24"/>
          <w:szCs w:val="24"/>
        </w:rPr>
        <w:t>Learning outside the classroom and forest schools, including Duke of Edinburgh Award.</w:t>
      </w:r>
    </w:p>
    <w:p w:rsidRPr="009E2BC0" w:rsidR="009E2BC0" w:rsidP="008A3213" w:rsidRDefault="009E2BC0" w14:paraId="79B6EA95" w14:textId="0C77C623">
      <w:pPr>
        <w:spacing w:after="0"/>
        <w:rPr>
          <w:rFonts w:asciiTheme="majorHAnsi" w:hAnsiTheme="majorHAnsi" w:cstheme="majorBidi"/>
          <w:b/>
          <w:bCs/>
          <w:sz w:val="36"/>
          <w:szCs w:val="36"/>
          <w:u w:val="single"/>
        </w:rPr>
      </w:pPr>
    </w:p>
    <w:p w:rsidRPr="009E2BC0" w:rsidR="009E2BC0" w:rsidP="008A3213" w:rsidRDefault="085F6903" w14:paraId="0B2DA549" w14:textId="7FE40915">
      <w:pPr>
        <w:spacing w:after="0"/>
        <w:rPr>
          <w:rFonts w:asciiTheme="majorHAnsi" w:hAnsiTheme="majorHAnsi" w:cstheme="majorBidi"/>
          <w:b/>
          <w:bCs/>
          <w:sz w:val="40"/>
          <w:szCs w:val="40"/>
          <w:u w:val="single"/>
        </w:rPr>
      </w:pPr>
      <w:r w:rsidRPr="0FA164D0">
        <w:rPr>
          <w:rFonts w:asciiTheme="majorHAnsi" w:hAnsiTheme="majorHAnsi" w:cstheme="majorBidi"/>
          <w:b/>
          <w:bCs/>
          <w:sz w:val="36"/>
          <w:szCs w:val="36"/>
          <w:u w:val="single"/>
        </w:rPr>
        <w:t>SEND Offer</w:t>
      </w:r>
    </w:p>
    <w:p w:rsidRPr="009E2BC0" w:rsidR="009E2BC0" w:rsidP="008A3213" w:rsidRDefault="009E2BC0" w14:paraId="43987B88" w14:textId="2969F348">
      <w:pPr>
        <w:spacing w:after="0"/>
        <w:rPr>
          <w:rFonts w:asciiTheme="majorHAnsi" w:hAnsiTheme="majorHAnsi" w:cstheme="majorBidi"/>
          <w:b/>
          <w:bCs/>
          <w:sz w:val="24"/>
          <w:szCs w:val="24"/>
          <w:u w:val="single"/>
        </w:rPr>
      </w:pPr>
    </w:p>
    <w:p w:rsidRPr="009E2BC0" w:rsidR="009E2BC0" w:rsidP="008A3213" w:rsidRDefault="58889E54" w14:paraId="109B7409" w14:textId="40DC4561">
      <w:pPr>
        <w:spacing w:after="0"/>
        <w:rPr>
          <w:rFonts w:asciiTheme="majorHAnsi" w:hAnsiTheme="majorHAnsi" w:cstheme="majorBidi"/>
          <w:b/>
          <w:bCs/>
          <w:sz w:val="24"/>
          <w:szCs w:val="24"/>
        </w:rPr>
      </w:pPr>
      <w:r w:rsidRPr="0FA164D0">
        <w:rPr>
          <w:rFonts w:asciiTheme="majorHAnsi" w:hAnsiTheme="majorHAnsi" w:cstheme="majorBidi"/>
          <w:b/>
          <w:bCs/>
          <w:sz w:val="24"/>
          <w:szCs w:val="24"/>
        </w:rPr>
        <w:t>Melksham House’s Core offer</w:t>
      </w:r>
    </w:p>
    <w:p w:rsidRPr="009E2BC0" w:rsidR="009E2BC0" w:rsidP="008A3213" w:rsidRDefault="445598E2" w14:paraId="7A95BD1C" w14:textId="7874BF19">
      <w:p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At Melksham House, we are committed to providing an inclusive and nurturing learning environment where all pupils can thrive. Our core offer is built upon the foundations of Quality First Teaching (QFT) and recognised best practice in SEND</w:t>
      </w:r>
      <w:r w:rsidRPr="0FA164D0">
        <w:rPr>
          <w:rFonts w:ascii="Calibri Light" w:hAnsi="Calibri Light" w:eastAsia="Calibri Light" w:cs="Calibri Light"/>
          <w:b/>
          <w:bCs/>
          <w:sz w:val="24"/>
          <w:szCs w:val="24"/>
        </w:rPr>
        <w:t>,</w:t>
      </w:r>
      <w:r w:rsidRPr="0FA164D0">
        <w:rPr>
          <w:rFonts w:ascii="Calibri Light" w:hAnsi="Calibri Light" w:eastAsia="Calibri Light" w:cs="Calibri Light"/>
          <w:sz w:val="24"/>
          <w:szCs w:val="24"/>
        </w:rPr>
        <w:t xml:space="preserve"> ensuring that every pupil receives high-quality, tailored provision from the moment they enter </w:t>
      </w:r>
      <w:r w:rsidRPr="0FA164D0" w:rsidR="02B7C4A1">
        <w:rPr>
          <w:rFonts w:ascii="Calibri Light" w:hAnsi="Calibri Light" w:eastAsia="Calibri Light" w:cs="Calibri Light"/>
          <w:sz w:val="24"/>
          <w:szCs w:val="24"/>
        </w:rPr>
        <w:t>Melksham House</w:t>
      </w:r>
      <w:r w:rsidRPr="0FA164D0">
        <w:rPr>
          <w:rFonts w:ascii="Calibri Light" w:hAnsi="Calibri Light" w:eastAsia="Calibri Light" w:cs="Calibri Light"/>
          <w:sz w:val="24"/>
          <w:szCs w:val="24"/>
        </w:rPr>
        <w:t>.</w:t>
      </w:r>
    </w:p>
    <w:p w:rsidRPr="009E2BC0" w:rsidR="009E2BC0" w:rsidP="008A3213" w:rsidRDefault="445598E2" w14:paraId="2969675C" w14:textId="109BC497">
      <w:p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 xml:space="preserve">Quality First Teaching is central to our approach. It means that all </w:t>
      </w:r>
      <w:r w:rsidRPr="0FA164D0" w:rsidR="3CB0C483">
        <w:rPr>
          <w:rFonts w:ascii="Calibri Light" w:hAnsi="Calibri Light" w:eastAsia="Calibri Light" w:cs="Calibri Light"/>
          <w:sz w:val="24"/>
          <w:szCs w:val="24"/>
        </w:rPr>
        <w:t>Base Leaders</w:t>
      </w:r>
      <w:r w:rsidRPr="0FA164D0">
        <w:rPr>
          <w:rFonts w:ascii="Calibri Light" w:hAnsi="Calibri Light" w:eastAsia="Calibri Light" w:cs="Calibri Light"/>
          <w:sz w:val="24"/>
          <w:szCs w:val="24"/>
        </w:rPr>
        <w:t>:</w:t>
      </w:r>
    </w:p>
    <w:p w:rsidRPr="009E2BC0" w:rsidR="009E2BC0" w:rsidP="008A3213" w:rsidRDefault="445598E2" w14:paraId="515F1349" w14:textId="070B247C">
      <w:pPr>
        <w:pStyle w:val="ListParagraph"/>
        <w:numPr>
          <w:ilvl w:val="0"/>
          <w:numId w:val="3"/>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Have high expectations for every pupil</w:t>
      </w:r>
    </w:p>
    <w:p w:rsidRPr="009E2BC0" w:rsidR="009E2BC0" w:rsidP="008A3213" w:rsidRDefault="445598E2" w14:paraId="259DD87E" w14:textId="05BD6F46">
      <w:pPr>
        <w:pStyle w:val="ListParagraph"/>
        <w:numPr>
          <w:ilvl w:val="0"/>
          <w:numId w:val="3"/>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Deliver well-structured, engaging lessons tailored to diverse learning needs</w:t>
      </w:r>
    </w:p>
    <w:p w:rsidRPr="009E2BC0" w:rsidR="009E2BC0" w:rsidP="008A3213" w:rsidRDefault="445598E2" w14:paraId="6746C9C4" w14:textId="2AB25C25">
      <w:pPr>
        <w:pStyle w:val="ListParagraph"/>
        <w:numPr>
          <w:ilvl w:val="0"/>
          <w:numId w:val="3"/>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Use adaptive teaching strategies and differentiated resources</w:t>
      </w:r>
    </w:p>
    <w:p w:rsidRPr="009E2BC0" w:rsidR="009E2BC0" w:rsidP="008A3213" w:rsidRDefault="445598E2" w14:paraId="6A29385C" w14:textId="4F938CEA">
      <w:pPr>
        <w:pStyle w:val="ListParagraph"/>
        <w:numPr>
          <w:ilvl w:val="0"/>
          <w:numId w:val="3"/>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Create positive classroom environments that support independence and self-regulation</w:t>
      </w:r>
    </w:p>
    <w:p w:rsidRPr="009E2BC0" w:rsidR="009E2BC0" w:rsidP="008A3213" w:rsidRDefault="445598E2" w14:paraId="00CA87EF" w14:textId="00AF80DE">
      <w:pPr>
        <w:pStyle w:val="ListParagraph"/>
        <w:numPr>
          <w:ilvl w:val="0"/>
          <w:numId w:val="3"/>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Monitor progress closely and adjust teaching in response to individual needs</w:t>
      </w:r>
    </w:p>
    <w:p w:rsidRPr="009E2BC0" w:rsidR="009E2BC0" w:rsidP="008A3213" w:rsidRDefault="1A6137B8" w14:paraId="1C1E48E4" w14:textId="24C7DF7F">
      <w:pPr>
        <w:pStyle w:val="ListParagraph"/>
        <w:numPr>
          <w:ilvl w:val="0"/>
          <w:numId w:val="3"/>
        </w:numPr>
        <w:spacing w:before="240" w:after="240"/>
        <w:rPr>
          <w:rFonts w:asciiTheme="majorHAnsi" w:hAnsiTheme="majorHAnsi" w:cstheme="majorBidi"/>
        </w:rPr>
      </w:pPr>
      <w:r w:rsidRPr="0FA164D0">
        <w:rPr>
          <w:rFonts w:asciiTheme="majorHAnsi" w:hAnsiTheme="majorHAnsi" w:cstheme="majorBidi"/>
          <w:sz w:val="24"/>
          <w:szCs w:val="24"/>
        </w:rPr>
        <w:t>Increasing a sense of belonging so that our pupils want to be part of something.</w:t>
      </w:r>
    </w:p>
    <w:p w:rsidRPr="009E2BC0" w:rsidR="009E2BC0" w:rsidP="3AD0D17A" w:rsidRDefault="1A6137B8" w14:paraId="6BD75312" w14:textId="64A261C8">
      <w:pPr>
        <w:pStyle w:val="ListParagraph"/>
        <w:numPr>
          <w:ilvl w:val="0"/>
          <w:numId w:val="3"/>
        </w:numPr>
        <w:suppressLineNumbers w:val="0"/>
        <w:bidi w:val="0"/>
        <w:spacing w:before="0" w:beforeAutospacing="off" w:after="160" w:afterAutospacing="off" w:line="276" w:lineRule="auto"/>
        <w:ind w:left="720" w:right="0" w:hanging="360"/>
        <w:jc w:val="left"/>
        <w:rPr>
          <w:rFonts w:ascii="Calibri Light" w:hAnsi="Calibri Light" w:cs="" w:asciiTheme="majorAscii" w:hAnsiTheme="majorAscii" w:cstheme="majorBidi"/>
        </w:rPr>
      </w:pPr>
      <w:r w:rsidRPr="3AD0D17A" w:rsidR="091602E1">
        <w:rPr>
          <w:rFonts w:ascii="Calibri Light" w:hAnsi="Calibri Light" w:cs="" w:asciiTheme="majorAscii" w:hAnsiTheme="majorAscii" w:cstheme="majorBidi"/>
          <w:sz w:val="24"/>
          <w:szCs w:val="24"/>
        </w:rPr>
        <w:t>Giving</w:t>
      </w:r>
      <w:r w:rsidRPr="3AD0D17A" w:rsidR="1A6137B8">
        <w:rPr>
          <w:rFonts w:ascii="Calibri Light" w:hAnsi="Calibri Light" w:cs="" w:asciiTheme="majorAscii" w:hAnsiTheme="majorAscii" w:cstheme="majorBidi"/>
          <w:sz w:val="24"/>
          <w:szCs w:val="24"/>
        </w:rPr>
        <w:t xml:space="preserve"> purpose </w:t>
      </w:r>
      <w:r w:rsidRPr="3AD0D17A" w:rsidR="07DA8A37">
        <w:rPr>
          <w:rFonts w:ascii="Calibri Light" w:hAnsi="Calibri Light" w:cs="" w:asciiTheme="majorAscii" w:hAnsiTheme="majorAscii" w:cstheme="majorBidi"/>
          <w:sz w:val="24"/>
          <w:szCs w:val="24"/>
        </w:rPr>
        <w:t xml:space="preserve">to learning through an individualised, project-based </w:t>
      </w:r>
      <w:r w:rsidRPr="3AD0D17A" w:rsidR="07DA8A37">
        <w:rPr>
          <w:rFonts w:ascii="Calibri Light" w:hAnsi="Calibri Light" w:cs="" w:asciiTheme="majorAscii" w:hAnsiTheme="majorAscii" w:cstheme="majorBidi"/>
          <w:sz w:val="24"/>
          <w:szCs w:val="24"/>
        </w:rPr>
        <w:t>curriculum</w:t>
      </w:r>
      <w:r w:rsidRPr="3AD0D17A" w:rsidR="07DA8A37">
        <w:rPr>
          <w:rFonts w:ascii="Calibri Light" w:hAnsi="Calibri Light" w:cs="" w:asciiTheme="majorAscii" w:hAnsiTheme="majorAscii" w:cstheme="majorBidi"/>
          <w:sz w:val="24"/>
          <w:szCs w:val="24"/>
        </w:rPr>
        <w:t xml:space="preserve"> </w:t>
      </w:r>
      <w:r w:rsidRPr="3AD0D17A" w:rsidR="1A6137B8">
        <w:rPr>
          <w:rFonts w:ascii="Calibri Light" w:hAnsi="Calibri Light" w:cs="" w:asciiTheme="majorAscii" w:hAnsiTheme="majorAscii" w:cstheme="majorBidi"/>
          <w:sz w:val="24"/>
          <w:szCs w:val="24"/>
        </w:rPr>
        <w:t>so that what we do at Melksham House matters to each pupil.</w:t>
      </w:r>
    </w:p>
    <w:p w:rsidRPr="009E2BC0" w:rsidR="009E2BC0" w:rsidP="008A3213" w:rsidRDefault="1A6137B8" w14:paraId="149A3F8B" w14:textId="28B918FA">
      <w:pPr>
        <w:pStyle w:val="ListParagraph"/>
        <w:numPr>
          <w:ilvl w:val="0"/>
          <w:numId w:val="3"/>
        </w:numPr>
        <w:spacing w:after="160"/>
        <w:rPr>
          <w:rFonts w:asciiTheme="majorHAnsi" w:hAnsiTheme="majorHAnsi" w:cstheme="majorBidi"/>
        </w:rPr>
      </w:pPr>
      <w:r w:rsidRPr="0FA164D0">
        <w:rPr>
          <w:rFonts w:asciiTheme="majorHAnsi" w:hAnsiTheme="majorHAnsi" w:cstheme="majorBidi"/>
          <w:sz w:val="24"/>
          <w:szCs w:val="24"/>
        </w:rPr>
        <w:t>We allow success to develop a positive mindset - “I can do this”</w:t>
      </w:r>
    </w:p>
    <w:p w:rsidRPr="009E2BC0" w:rsidR="009E2BC0" w:rsidP="3AD0D17A" w:rsidRDefault="1A6137B8" w14:paraId="0D66E59E" w14:textId="4101767D">
      <w:pPr>
        <w:pStyle w:val="ListParagraph"/>
        <w:numPr>
          <w:ilvl w:val="0"/>
          <w:numId w:val="3"/>
        </w:numPr>
        <w:spacing w:after="160"/>
        <w:rPr>
          <w:rFonts w:ascii="Calibri Light" w:hAnsi="Calibri Light" w:cs="" w:asciiTheme="majorAscii" w:hAnsiTheme="majorAscii" w:cstheme="majorBidi"/>
        </w:rPr>
      </w:pPr>
      <w:r w:rsidRPr="3AD0D17A" w:rsidR="1A6137B8">
        <w:rPr>
          <w:rFonts w:ascii="Calibri Light" w:hAnsi="Calibri Light" w:cs="" w:asciiTheme="majorAscii" w:hAnsiTheme="majorAscii" w:cstheme="majorBidi"/>
          <w:sz w:val="24"/>
          <w:szCs w:val="24"/>
        </w:rPr>
        <w:t xml:space="preserve">We offer them a </w:t>
      </w:r>
      <w:r w:rsidRPr="3AD0D17A" w:rsidR="2E2236F5">
        <w:rPr>
          <w:rFonts w:ascii="Calibri Light" w:hAnsi="Calibri Light" w:cs="" w:asciiTheme="majorAscii" w:hAnsiTheme="majorAscii" w:cstheme="majorBidi"/>
          <w:sz w:val="24"/>
          <w:szCs w:val="24"/>
        </w:rPr>
        <w:t>s</w:t>
      </w:r>
      <w:r w:rsidRPr="3AD0D17A" w:rsidR="1A6137B8">
        <w:rPr>
          <w:rFonts w:ascii="Calibri Light" w:hAnsi="Calibri Light" w:cs="" w:asciiTheme="majorAscii" w:hAnsiTheme="majorAscii" w:cstheme="majorBidi"/>
          <w:sz w:val="24"/>
          <w:szCs w:val="24"/>
        </w:rPr>
        <w:t xml:space="preserve">afe </w:t>
      </w:r>
      <w:r w:rsidRPr="3AD0D17A" w:rsidR="39B76408">
        <w:rPr>
          <w:rFonts w:ascii="Calibri Light" w:hAnsi="Calibri Light" w:cs="" w:asciiTheme="majorAscii" w:hAnsiTheme="majorAscii" w:cstheme="majorBidi"/>
          <w:sz w:val="24"/>
          <w:szCs w:val="24"/>
        </w:rPr>
        <w:t>a</w:t>
      </w:r>
      <w:r w:rsidRPr="3AD0D17A" w:rsidR="1A6137B8">
        <w:rPr>
          <w:rFonts w:ascii="Calibri Light" w:hAnsi="Calibri Light" w:cs="" w:asciiTheme="majorAscii" w:hAnsiTheme="majorAscii" w:cstheme="majorBidi"/>
          <w:sz w:val="24"/>
          <w:szCs w:val="24"/>
        </w:rPr>
        <w:t xml:space="preserve">dult who is </w:t>
      </w:r>
      <w:r w:rsidRPr="3AD0D17A" w:rsidR="370EC1AA">
        <w:rPr>
          <w:rFonts w:ascii="Calibri Light" w:hAnsi="Calibri Light" w:cs="" w:asciiTheme="majorAscii" w:hAnsiTheme="majorAscii" w:cstheme="majorBidi"/>
          <w:sz w:val="24"/>
          <w:szCs w:val="24"/>
        </w:rPr>
        <w:t>c</w:t>
      </w:r>
      <w:r w:rsidRPr="3AD0D17A" w:rsidR="1A6137B8">
        <w:rPr>
          <w:rFonts w:ascii="Calibri Light" w:hAnsi="Calibri Light" w:cs="" w:asciiTheme="majorAscii" w:hAnsiTheme="majorAscii" w:cstheme="majorBidi"/>
          <w:sz w:val="24"/>
          <w:szCs w:val="24"/>
        </w:rPr>
        <w:t xml:space="preserve">alm, </w:t>
      </w:r>
      <w:r w:rsidRPr="3AD0D17A" w:rsidR="39D93524">
        <w:rPr>
          <w:rFonts w:ascii="Calibri Light" w:hAnsi="Calibri Light" w:cs="" w:asciiTheme="majorAscii" w:hAnsiTheme="majorAscii" w:cstheme="majorBidi"/>
          <w:sz w:val="24"/>
          <w:szCs w:val="24"/>
        </w:rPr>
        <w:t>c</w:t>
      </w:r>
      <w:r w:rsidRPr="3AD0D17A" w:rsidR="1A6137B8">
        <w:rPr>
          <w:rFonts w:ascii="Calibri Light" w:hAnsi="Calibri Light" w:cs="" w:asciiTheme="majorAscii" w:hAnsiTheme="majorAscii" w:cstheme="majorBidi"/>
          <w:sz w:val="24"/>
          <w:szCs w:val="24"/>
        </w:rPr>
        <w:t xml:space="preserve">onsistent, </w:t>
      </w:r>
      <w:r w:rsidRPr="3AD0D17A" w:rsidR="644D4D02">
        <w:rPr>
          <w:rFonts w:ascii="Calibri Light" w:hAnsi="Calibri Light" w:cs="" w:asciiTheme="majorAscii" w:hAnsiTheme="majorAscii" w:cstheme="majorBidi"/>
          <w:sz w:val="24"/>
          <w:szCs w:val="24"/>
        </w:rPr>
        <w:t>c</w:t>
      </w:r>
      <w:r w:rsidRPr="3AD0D17A" w:rsidR="1A6137B8">
        <w:rPr>
          <w:rFonts w:ascii="Calibri Light" w:hAnsi="Calibri Light" w:cs="" w:asciiTheme="majorAscii" w:hAnsiTheme="majorAscii" w:cstheme="majorBidi"/>
          <w:sz w:val="24"/>
          <w:szCs w:val="24"/>
        </w:rPr>
        <w:t xml:space="preserve">urious, </w:t>
      </w:r>
      <w:r w:rsidRPr="3AD0D17A" w:rsidR="246BDADD">
        <w:rPr>
          <w:rFonts w:ascii="Calibri Light" w:hAnsi="Calibri Light" w:cs="" w:asciiTheme="majorAscii" w:hAnsiTheme="majorAscii" w:cstheme="majorBidi"/>
          <w:sz w:val="24"/>
          <w:szCs w:val="24"/>
        </w:rPr>
        <w:t>c</w:t>
      </w:r>
      <w:r w:rsidRPr="3AD0D17A" w:rsidR="1A6137B8">
        <w:rPr>
          <w:rFonts w:ascii="Calibri Light" w:hAnsi="Calibri Light" w:cs="" w:asciiTheme="majorAscii" w:hAnsiTheme="majorAscii" w:cstheme="majorBidi"/>
          <w:sz w:val="24"/>
          <w:szCs w:val="24"/>
        </w:rPr>
        <w:t xml:space="preserve">ares, </w:t>
      </w:r>
      <w:r w:rsidRPr="3AD0D17A" w:rsidR="5000FB6C">
        <w:rPr>
          <w:rFonts w:ascii="Calibri Light" w:hAnsi="Calibri Light" w:cs="" w:asciiTheme="majorAscii" w:hAnsiTheme="majorAscii" w:cstheme="majorBidi"/>
          <w:sz w:val="24"/>
          <w:szCs w:val="24"/>
        </w:rPr>
        <w:t>c</w:t>
      </w:r>
      <w:r w:rsidRPr="3AD0D17A" w:rsidR="1A6137B8">
        <w:rPr>
          <w:rFonts w:ascii="Calibri Light" w:hAnsi="Calibri Light" w:cs="" w:asciiTheme="majorAscii" w:hAnsiTheme="majorAscii" w:cstheme="majorBidi"/>
          <w:sz w:val="24"/>
          <w:szCs w:val="24"/>
        </w:rPr>
        <w:t xml:space="preserve">ommunicates and </w:t>
      </w:r>
      <w:r w:rsidRPr="3AD0D17A" w:rsidR="6D2E3BFE">
        <w:rPr>
          <w:rFonts w:ascii="Calibri Light" w:hAnsi="Calibri Light" w:cs="" w:asciiTheme="majorAscii" w:hAnsiTheme="majorAscii" w:cstheme="majorBidi"/>
          <w:sz w:val="24"/>
          <w:szCs w:val="24"/>
        </w:rPr>
        <w:t>c</w:t>
      </w:r>
      <w:r w:rsidRPr="3AD0D17A" w:rsidR="1A6137B8">
        <w:rPr>
          <w:rFonts w:ascii="Calibri Light" w:hAnsi="Calibri Light" w:cs="" w:asciiTheme="majorAscii" w:hAnsiTheme="majorAscii" w:cstheme="majorBidi"/>
          <w:sz w:val="24"/>
          <w:szCs w:val="24"/>
        </w:rPr>
        <w:t>onnects</w:t>
      </w:r>
      <w:r w:rsidRPr="3AD0D17A" w:rsidR="1A6137B8">
        <w:rPr>
          <w:rFonts w:ascii="Calibri Light" w:hAnsi="Calibri Light" w:cs="" w:asciiTheme="majorAscii" w:hAnsiTheme="majorAscii" w:cstheme="majorBidi"/>
          <w:sz w:val="24"/>
          <w:szCs w:val="24"/>
        </w:rPr>
        <w:t xml:space="preserve"> with them.</w:t>
      </w:r>
    </w:p>
    <w:p w:rsidRPr="009E2BC0" w:rsidR="009E2BC0" w:rsidP="008A3213" w:rsidRDefault="1A6137B8" w14:paraId="78B03265" w14:textId="70DA49BF">
      <w:pPr>
        <w:pStyle w:val="ListParagraph"/>
        <w:numPr>
          <w:ilvl w:val="0"/>
          <w:numId w:val="3"/>
        </w:numPr>
        <w:spacing w:after="160"/>
        <w:rPr>
          <w:rFonts w:asciiTheme="majorHAnsi" w:hAnsiTheme="majorHAnsi" w:cstheme="majorBidi"/>
        </w:rPr>
      </w:pPr>
      <w:r w:rsidRPr="0FA164D0">
        <w:rPr>
          <w:rFonts w:asciiTheme="majorHAnsi" w:hAnsiTheme="majorHAnsi" w:cstheme="majorBidi"/>
          <w:sz w:val="24"/>
          <w:szCs w:val="24"/>
        </w:rPr>
        <w:t>We routinely share good news with parents</w:t>
      </w:r>
      <w:r w:rsidR="008A3213">
        <w:rPr>
          <w:rFonts w:asciiTheme="majorHAnsi" w:hAnsiTheme="majorHAnsi" w:cstheme="majorBidi"/>
          <w:sz w:val="24"/>
          <w:szCs w:val="24"/>
        </w:rPr>
        <w:t xml:space="preserve"> and carers</w:t>
      </w:r>
      <w:r w:rsidRPr="0FA164D0">
        <w:rPr>
          <w:rFonts w:asciiTheme="majorHAnsi" w:hAnsiTheme="majorHAnsi" w:cstheme="majorBidi"/>
          <w:sz w:val="24"/>
          <w:szCs w:val="24"/>
        </w:rPr>
        <w:t xml:space="preserve"> to build a positive culture for home to share with their child.</w:t>
      </w:r>
    </w:p>
    <w:p w:rsidRPr="009E2BC0" w:rsidR="009E2BC0" w:rsidP="008A3213" w:rsidRDefault="445598E2" w14:paraId="3C09219C" w14:textId="014C08DF">
      <w:p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 xml:space="preserve">In addition, our core offer reflects best </w:t>
      </w:r>
      <w:r w:rsidRPr="0FA164D0" w:rsidR="4A106322">
        <w:rPr>
          <w:rFonts w:ascii="Calibri Light" w:hAnsi="Calibri Light" w:eastAsia="Calibri Light" w:cs="Calibri Light"/>
          <w:sz w:val="24"/>
          <w:szCs w:val="24"/>
        </w:rPr>
        <w:t xml:space="preserve">SEND </w:t>
      </w:r>
      <w:r w:rsidRPr="0FA164D0">
        <w:rPr>
          <w:rFonts w:ascii="Calibri Light" w:hAnsi="Calibri Light" w:eastAsia="Calibri Light" w:cs="Calibri Light"/>
          <w:sz w:val="24"/>
          <w:szCs w:val="24"/>
        </w:rPr>
        <w:t xml:space="preserve">practice, recognising the importance of understanding and meeting the unique profiles of </w:t>
      </w:r>
      <w:r w:rsidRPr="0FA164D0" w:rsidR="30097A9C">
        <w:rPr>
          <w:rFonts w:ascii="Calibri Light" w:hAnsi="Calibri Light" w:eastAsia="Calibri Light" w:cs="Calibri Light"/>
          <w:sz w:val="24"/>
          <w:szCs w:val="24"/>
        </w:rPr>
        <w:t>SEND pupils</w:t>
      </w:r>
      <w:r w:rsidRPr="0FA164D0">
        <w:rPr>
          <w:rFonts w:ascii="Calibri Light" w:hAnsi="Calibri Light" w:eastAsia="Calibri Light" w:cs="Calibri Light"/>
          <w:sz w:val="24"/>
          <w:szCs w:val="24"/>
        </w:rPr>
        <w:t>. This includes:</w:t>
      </w:r>
    </w:p>
    <w:p w:rsidRPr="009E2BC0" w:rsidR="009E2BC0" w:rsidP="008A3213" w:rsidRDefault="445598E2" w14:paraId="08EA61BB" w14:textId="53B9D884">
      <w:pPr>
        <w:pStyle w:val="ListParagraph"/>
        <w:numPr>
          <w:ilvl w:val="0"/>
          <w:numId w:val="2"/>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Structured, low-arousal learning environments that reduce sensory overload</w:t>
      </w:r>
    </w:p>
    <w:p w:rsidRPr="009E2BC0" w:rsidR="009E2BC0" w:rsidP="008A3213" w:rsidRDefault="445598E2" w14:paraId="7A716D2C" w14:textId="3A91E265">
      <w:pPr>
        <w:pStyle w:val="ListParagraph"/>
        <w:numPr>
          <w:ilvl w:val="0"/>
          <w:numId w:val="2"/>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Visual supports and consistent routines to increase predictability</w:t>
      </w:r>
    </w:p>
    <w:p w:rsidRPr="009E2BC0" w:rsidR="009E2BC0" w:rsidP="008A3213" w:rsidRDefault="445598E2" w14:paraId="244623A5" w14:textId="0C29E0B9">
      <w:pPr>
        <w:pStyle w:val="ListParagraph"/>
        <w:numPr>
          <w:ilvl w:val="0"/>
          <w:numId w:val="2"/>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Clear communication strategies, including the use of visual schedules, social stories, and alternative communication systems where appropriate</w:t>
      </w:r>
    </w:p>
    <w:p w:rsidRPr="009E2BC0" w:rsidR="009E2BC0" w:rsidP="008A3213" w:rsidRDefault="445598E2" w14:paraId="0006FFE8" w14:textId="56AE2DFB">
      <w:pPr>
        <w:pStyle w:val="ListParagraph"/>
        <w:numPr>
          <w:ilvl w:val="0"/>
          <w:numId w:val="2"/>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A strong emphasis on emotional regulation, supported by access to calm spaces and individualised strategies</w:t>
      </w:r>
    </w:p>
    <w:p w:rsidRPr="009E2BC0" w:rsidR="009E2BC0" w:rsidP="008A3213" w:rsidRDefault="445598E2" w14:paraId="2757EB74" w14:textId="5CFCF674">
      <w:pPr>
        <w:pStyle w:val="ListParagraph"/>
        <w:numPr>
          <w:ilvl w:val="0"/>
          <w:numId w:val="2"/>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Staff who are trained in</w:t>
      </w:r>
      <w:r w:rsidRPr="0FA164D0" w:rsidR="3577BB3C">
        <w:rPr>
          <w:rFonts w:ascii="Calibri Light" w:hAnsi="Calibri Light" w:eastAsia="Calibri Light" w:cs="Calibri Light"/>
          <w:sz w:val="24"/>
          <w:szCs w:val="24"/>
        </w:rPr>
        <w:t xml:space="preserve"> a variety of SEND approaches, including autism awareness and trauma-informed approaches,</w:t>
      </w:r>
      <w:r w:rsidRPr="0FA164D0">
        <w:rPr>
          <w:rFonts w:ascii="Calibri Light" w:hAnsi="Calibri Light" w:eastAsia="Calibri Light" w:cs="Calibri Light"/>
          <w:sz w:val="24"/>
          <w:szCs w:val="24"/>
        </w:rPr>
        <w:t xml:space="preserve"> and regularly update their knowledge to ensure current, evidence-based practice</w:t>
      </w:r>
    </w:p>
    <w:p w:rsidRPr="009E2BC0" w:rsidR="009E2BC0" w:rsidP="008A3213" w:rsidRDefault="445598E2" w14:paraId="7EF075AA" w14:textId="34056261">
      <w:pPr>
        <w:spacing w:before="240" w:after="240"/>
      </w:pPr>
      <w:r w:rsidRPr="0FA164D0">
        <w:rPr>
          <w:rFonts w:ascii="Calibri Light" w:hAnsi="Calibri Light" w:eastAsia="Calibri Light" w:cs="Calibri Light"/>
          <w:sz w:val="24"/>
          <w:szCs w:val="24"/>
        </w:rPr>
        <w:t xml:space="preserve">We work in close partnership with families, external professionals, and – most importantly – the pupils themselves, to ensure that every </w:t>
      </w:r>
      <w:r w:rsidR="008A3213">
        <w:rPr>
          <w:rFonts w:ascii="Calibri Light" w:hAnsi="Calibri Light" w:eastAsia="Calibri Light" w:cs="Calibri Light"/>
          <w:sz w:val="24"/>
          <w:szCs w:val="24"/>
        </w:rPr>
        <w:t>pupil</w:t>
      </w:r>
      <w:r w:rsidRPr="0FA164D0">
        <w:rPr>
          <w:rFonts w:ascii="Calibri Light" w:hAnsi="Calibri Light" w:eastAsia="Calibri Light" w:cs="Calibri Light"/>
          <w:sz w:val="24"/>
          <w:szCs w:val="24"/>
        </w:rPr>
        <w:t>’s voice is heard and their needs are met with dignity and care.</w:t>
      </w:r>
    </w:p>
    <w:p w:rsidRPr="009E2BC0" w:rsidR="009E2BC0" w:rsidP="008A3213" w:rsidRDefault="445598E2" w14:paraId="42550E60" w14:textId="59123EBA">
      <w:pPr>
        <w:spacing w:before="240" w:after="240"/>
      </w:pPr>
      <w:r w:rsidRPr="0FA164D0">
        <w:rPr>
          <w:rFonts w:ascii="Calibri Light" w:hAnsi="Calibri Light" w:eastAsia="Calibri Light" w:cs="Calibri Light"/>
          <w:sz w:val="24"/>
          <w:szCs w:val="24"/>
        </w:rPr>
        <w:t>Our aim is to remove barriers to learning, promote wellbeing and independence, and ensure that every pupil is empowered to achieve their full potential.</w:t>
      </w:r>
    </w:p>
    <w:p w:rsidRPr="009E2BC0" w:rsidR="009E2BC0" w:rsidP="008A3213" w:rsidRDefault="009E2BC0" w14:paraId="3326F124" w14:textId="6D87FC69">
      <w:pPr>
        <w:spacing w:after="0"/>
        <w:rPr>
          <w:rFonts w:asciiTheme="majorHAnsi" w:hAnsiTheme="majorHAnsi" w:cstheme="majorBidi"/>
          <w:b/>
          <w:bCs/>
          <w:sz w:val="24"/>
          <w:szCs w:val="24"/>
          <w:u w:val="single"/>
        </w:rPr>
      </w:pPr>
      <w:r w:rsidRPr="0FA164D0">
        <w:rPr>
          <w:rFonts w:asciiTheme="majorHAnsi" w:hAnsiTheme="majorHAnsi" w:cstheme="majorBidi"/>
          <w:b/>
          <w:bCs/>
          <w:sz w:val="24"/>
          <w:szCs w:val="24"/>
          <w:u w:val="single"/>
        </w:rPr>
        <w:t>Trauma-Informed Practice at Melksham House</w:t>
      </w:r>
    </w:p>
    <w:p w:rsidR="0FA164D0" w:rsidP="008A3213" w:rsidRDefault="0FA164D0" w14:paraId="69C41E0F" w14:textId="09341FFA">
      <w:pPr>
        <w:spacing w:after="0"/>
        <w:rPr>
          <w:rFonts w:asciiTheme="majorHAnsi" w:hAnsiTheme="majorHAnsi" w:cstheme="majorBidi"/>
          <w:b/>
          <w:bCs/>
          <w:sz w:val="24"/>
          <w:szCs w:val="24"/>
          <w:u w:val="single"/>
        </w:rPr>
      </w:pPr>
    </w:p>
    <w:p w:rsidRPr="009E2BC0" w:rsidR="009E2BC0" w:rsidP="3AD0D17A" w:rsidRDefault="009E2BC0" w14:paraId="77FDBE48" w14:textId="041660A4">
      <w:pPr>
        <w:pStyle w:val="Normal"/>
        <w:suppressLineNumbers w:val="0"/>
        <w:bidi w:val="0"/>
        <w:spacing w:before="0" w:beforeAutospacing="off" w:after="160" w:afterAutospacing="off" w:line="276" w:lineRule="auto"/>
        <w:ind w:left="0" w:right="0"/>
        <w:jc w:val="left"/>
        <w:rPr>
          <w:rFonts w:ascii="Calibri Light" w:hAnsi="Calibri Light" w:cs="" w:asciiTheme="majorAscii" w:hAnsiTheme="majorAscii" w:cstheme="majorBidi"/>
          <w:sz w:val="24"/>
          <w:szCs w:val="24"/>
        </w:rPr>
      </w:pPr>
      <w:r w:rsidRPr="3AD0D17A" w:rsidR="009E2BC0">
        <w:rPr>
          <w:rFonts w:ascii="Calibri Light" w:hAnsi="Calibri Light" w:cs="" w:asciiTheme="majorAscii" w:hAnsiTheme="majorAscii" w:cstheme="majorBidi"/>
          <w:sz w:val="24"/>
          <w:szCs w:val="24"/>
        </w:rPr>
        <w:t>A</w:t>
      </w:r>
      <w:r w:rsidRPr="3AD0D17A" w:rsidR="752CCA52">
        <w:rPr>
          <w:rFonts w:ascii="Calibri Light" w:hAnsi="Calibri Light" w:eastAsia="Calibri Light" w:cs="Calibri Light"/>
          <w:noProof w:val="0"/>
          <w:sz w:val="24"/>
          <w:szCs w:val="24"/>
          <w:lang w:val="en-GB"/>
        </w:rPr>
        <w:t xml:space="preserve"> At Melksham House, we are committed to build</w:t>
      </w:r>
      <w:r w:rsidRPr="3AD0D17A" w:rsidR="752CCA52">
        <w:rPr>
          <w:rFonts w:ascii="Calibri Light" w:hAnsi="Calibri Light" w:eastAsia="Calibri Light" w:cs="Calibri Light"/>
          <w:b w:val="0"/>
          <w:bCs w:val="0"/>
          <w:noProof w:val="0"/>
          <w:sz w:val="24"/>
          <w:szCs w:val="24"/>
          <w:lang w:val="en-GB"/>
        </w:rPr>
        <w:t>ing a culture of Safety, Trust and Learning, where everyone is encouraged to be Kind, Brave, Honest, Imaginative and Inclusive, and where every pupil feels a strong sense of belonging,</w:t>
      </w:r>
      <w:r w:rsidRPr="3AD0D17A" w:rsidR="752CCA52">
        <w:rPr>
          <w:rFonts w:ascii="Calibri Light" w:hAnsi="Calibri Light" w:eastAsia="Calibri Light" w:cs="Calibri Light"/>
          <w:noProof w:val="0"/>
          <w:sz w:val="24"/>
          <w:szCs w:val="24"/>
          <w:lang w:val="en-GB"/>
        </w:rPr>
        <w:t xml:space="preserve"> enabling them to develop the resilience, confidence and skills they need now and in their futures</w:t>
      </w:r>
      <w:r w:rsidRPr="3AD0D17A" w:rsidR="752CCA52">
        <w:rPr>
          <w:rFonts w:ascii="Calibri Light" w:hAnsi="Calibri Light" w:eastAsia="Calibri Light" w:cs="Calibri Light"/>
          <w:noProof w:val="0"/>
          <w:sz w:val="24"/>
          <w:szCs w:val="24"/>
          <w:lang w:val="en-GB"/>
        </w:rPr>
        <w:t>.</w:t>
      </w:r>
      <w:r w:rsidRPr="3AD0D17A" w:rsidR="0B3DB5D1">
        <w:rPr>
          <w:rFonts w:ascii="Calibri Light" w:hAnsi="Calibri Light" w:cs="" w:asciiTheme="majorAscii" w:hAnsiTheme="majorAscii" w:cstheme="majorBidi"/>
          <w:sz w:val="24"/>
          <w:szCs w:val="24"/>
        </w:rPr>
        <w:t xml:space="preserve"> </w:t>
      </w:r>
      <w:r w:rsidRPr="3AD0D17A" w:rsidR="009E2BC0">
        <w:rPr>
          <w:rFonts w:ascii="Calibri Light" w:hAnsi="Calibri Light" w:cs="" w:asciiTheme="majorAscii" w:hAnsiTheme="majorAscii" w:cstheme="majorBidi"/>
          <w:sz w:val="24"/>
          <w:szCs w:val="24"/>
        </w:rPr>
        <w:t xml:space="preserve"> </w:t>
      </w:r>
      <w:r w:rsidRPr="3AD0D17A" w:rsidR="009E2BC0">
        <w:rPr>
          <w:rFonts w:ascii="Calibri Light" w:hAnsi="Calibri Light" w:cs="" w:asciiTheme="majorAscii" w:hAnsiTheme="majorAscii" w:cstheme="majorBidi"/>
          <w:sz w:val="24"/>
          <w:szCs w:val="24"/>
        </w:rPr>
        <w:t xml:space="preserve">We believe that every child's unique experiences should help shape a nurturing, inclusive learning environment. With a </w:t>
      </w:r>
      <w:r w:rsidRPr="3AD0D17A" w:rsidR="009E2BC0">
        <w:rPr>
          <w:rFonts w:ascii="Calibri Light" w:hAnsi="Calibri Light" w:cs="" w:asciiTheme="majorAscii" w:hAnsiTheme="majorAscii" w:cstheme="majorBidi"/>
          <w:sz w:val="24"/>
          <w:szCs w:val="24"/>
        </w:rPr>
        <w:t>significant number</w:t>
      </w:r>
      <w:r w:rsidRPr="3AD0D17A" w:rsidR="009E2BC0">
        <w:rPr>
          <w:rFonts w:ascii="Calibri Light" w:hAnsi="Calibri Light" w:cs="" w:asciiTheme="majorAscii" w:hAnsiTheme="majorAscii" w:cstheme="majorBidi"/>
          <w:sz w:val="24"/>
          <w:szCs w:val="24"/>
        </w:rPr>
        <w:t xml:space="preserve"> of our </w:t>
      </w:r>
      <w:r w:rsidRPr="3AD0D17A" w:rsidR="008A3213">
        <w:rPr>
          <w:rFonts w:ascii="Calibri Light" w:hAnsi="Calibri Light" w:cs="" w:asciiTheme="majorAscii" w:hAnsiTheme="majorAscii" w:cstheme="majorBidi"/>
          <w:sz w:val="24"/>
          <w:szCs w:val="24"/>
        </w:rPr>
        <w:t>pupils</w:t>
      </w:r>
      <w:r w:rsidRPr="3AD0D17A" w:rsidR="009E2BC0">
        <w:rPr>
          <w:rFonts w:ascii="Calibri Light" w:hAnsi="Calibri Light" w:cs="" w:asciiTheme="majorAscii" w:hAnsiTheme="majorAscii" w:cstheme="majorBidi"/>
          <w:sz w:val="24"/>
          <w:szCs w:val="24"/>
        </w:rPr>
        <w:t xml:space="preserve"> having experienced </w:t>
      </w:r>
      <w:r w:rsidRPr="3AD0D17A" w:rsidR="008A3213">
        <w:rPr>
          <w:rFonts w:ascii="Calibri Light" w:hAnsi="Calibri Light" w:cs="" w:asciiTheme="majorAscii" w:hAnsiTheme="majorAscii" w:cstheme="majorBidi"/>
          <w:sz w:val="24"/>
          <w:szCs w:val="24"/>
        </w:rPr>
        <w:t>trauma, trauma</w:t>
      </w:r>
      <w:r w:rsidRPr="3AD0D17A" w:rsidR="7CAB83EF">
        <w:rPr>
          <w:rFonts w:ascii="Calibri Light" w:hAnsi="Calibri Light" w:cs="" w:asciiTheme="majorAscii" w:hAnsiTheme="majorAscii" w:cstheme="majorBidi"/>
          <w:sz w:val="24"/>
          <w:szCs w:val="24"/>
        </w:rPr>
        <w:t>-informed practice is not an initiative—it is a commitment</w:t>
      </w:r>
      <w:r w:rsidRPr="3AD0D17A" w:rsidR="7CAB83EF">
        <w:rPr>
          <w:rFonts w:ascii="Calibri Light" w:hAnsi="Calibri Light" w:cs="" w:asciiTheme="majorAscii" w:hAnsiTheme="majorAscii" w:cstheme="majorBidi"/>
          <w:sz w:val="24"/>
          <w:szCs w:val="24"/>
        </w:rPr>
        <w:t xml:space="preserve">. </w:t>
      </w:r>
      <w:r w:rsidRPr="3AD0D17A" w:rsidR="13F6A32D">
        <w:rPr>
          <w:rFonts w:ascii="Calibri Light" w:hAnsi="Calibri Light" w:cs="" w:asciiTheme="majorAscii" w:hAnsiTheme="majorAscii" w:cstheme="majorBidi"/>
          <w:sz w:val="24"/>
          <w:szCs w:val="24"/>
        </w:rPr>
        <w:t xml:space="preserve"> </w:t>
      </w:r>
      <w:r w:rsidRPr="3AD0D17A" w:rsidR="13F6A32D">
        <w:rPr>
          <w:rFonts w:ascii="Calibri Light" w:hAnsi="Calibri Light" w:cs="" w:asciiTheme="majorAscii" w:hAnsiTheme="majorAscii" w:cstheme="majorBidi"/>
          <w:sz w:val="24"/>
          <w:szCs w:val="24"/>
        </w:rPr>
        <w:t xml:space="preserve">It shapes how we teach, how we support, and how we grow together as a community. Through this approach, we lay the foundation for lasting positive change—ensuring that every child </w:t>
      </w:r>
      <w:r w:rsidRPr="3AD0D17A" w:rsidR="13F6A32D">
        <w:rPr>
          <w:rFonts w:ascii="Calibri Light" w:hAnsi="Calibri Light" w:cs="" w:asciiTheme="majorAscii" w:hAnsiTheme="majorAscii" w:cstheme="majorBidi"/>
          <w:sz w:val="24"/>
          <w:szCs w:val="24"/>
        </w:rPr>
        <w:t>has the opportunity to</w:t>
      </w:r>
      <w:r w:rsidRPr="3AD0D17A" w:rsidR="43305942">
        <w:rPr>
          <w:rFonts w:ascii="Calibri Light" w:hAnsi="Calibri Light" w:cs="" w:asciiTheme="majorAscii" w:hAnsiTheme="majorAscii" w:cstheme="majorBidi"/>
          <w:sz w:val="24"/>
          <w:szCs w:val="24"/>
        </w:rPr>
        <w:t xml:space="preserve"> develop feelings of safety and trust to enable them to</w:t>
      </w:r>
      <w:r w:rsidRPr="3AD0D17A" w:rsidR="13F6A32D">
        <w:rPr>
          <w:rFonts w:ascii="Calibri Light" w:hAnsi="Calibri Light" w:cs="" w:asciiTheme="majorAscii" w:hAnsiTheme="majorAscii" w:cstheme="majorBidi"/>
          <w:sz w:val="24"/>
          <w:szCs w:val="24"/>
        </w:rPr>
        <w:t xml:space="preserve"> </w:t>
      </w:r>
      <w:r w:rsidRPr="3AD0D17A" w:rsidR="518CCFDD">
        <w:rPr>
          <w:rFonts w:ascii="Calibri Light" w:hAnsi="Calibri Light" w:cs="" w:asciiTheme="majorAscii" w:hAnsiTheme="majorAscii" w:cstheme="majorBidi"/>
          <w:sz w:val="24"/>
          <w:szCs w:val="24"/>
        </w:rPr>
        <w:t>thrive</w:t>
      </w:r>
      <w:r w:rsidRPr="3AD0D17A" w:rsidR="13F6A32D">
        <w:rPr>
          <w:rFonts w:ascii="Calibri Light" w:hAnsi="Calibri Light" w:cs="" w:asciiTheme="majorAscii" w:hAnsiTheme="majorAscii" w:cstheme="majorBidi"/>
          <w:sz w:val="24"/>
          <w:szCs w:val="24"/>
        </w:rPr>
        <w:t>.</w:t>
      </w:r>
    </w:p>
    <w:p w:rsidRPr="009E2BC0" w:rsidR="009E2BC0" w:rsidP="3AD0D17A" w:rsidRDefault="009E2BC0" w14:paraId="5C79B695" w14:textId="290E0007">
      <w:pPr>
        <w:spacing w:after="160"/>
        <w:rPr>
          <w:rFonts w:ascii="Calibri Light" w:hAnsi="Calibri Light" w:cs="" w:asciiTheme="majorAscii" w:hAnsiTheme="majorAscii" w:cstheme="majorBidi"/>
          <w:sz w:val="24"/>
          <w:szCs w:val="24"/>
        </w:rPr>
      </w:pPr>
      <w:r w:rsidRPr="3AD0D17A" w:rsidR="009E2BC0">
        <w:rPr>
          <w:rFonts w:ascii="Calibri Light" w:hAnsi="Calibri Light" w:cs="" w:asciiTheme="majorAscii" w:hAnsiTheme="majorAscii" w:cstheme="majorBidi"/>
          <w:sz w:val="24"/>
          <w:szCs w:val="24"/>
        </w:rPr>
        <w:t>Our</w:t>
      </w:r>
      <w:r w:rsidRPr="3AD0D17A" w:rsidR="0100B9A7">
        <w:rPr>
          <w:rFonts w:ascii="Calibri Light" w:hAnsi="Calibri Light" w:cs="" w:asciiTheme="majorAscii" w:hAnsiTheme="majorAscii" w:cstheme="majorBidi"/>
          <w:sz w:val="24"/>
          <w:szCs w:val="24"/>
        </w:rPr>
        <w:t xml:space="preserve"> t</w:t>
      </w:r>
      <w:r w:rsidRPr="3AD0D17A" w:rsidR="009E2BC0">
        <w:rPr>
          <w:rFonts w:ascii="Calibri Light" w:hAnsi="Calibri Light" w:cs="" w:asciiTheme="majorAscii" w:hAnsiTheme="majorAscii" w:cstheme="majorBidi"/>
          <w:sz w:val="24"/>
          <w:szCs w:val="24"/>
        </w:rPr>
        <w:t xml:space="preserve">rauma-informed school culture begins with a clear understanding of what trauma-informed practice involves and the crucial mindset shifts it demands. This approach </w:t>
      </w:r>
      <w:r w:rsidRPr="3AD0D17A" w:rsidR="009E2BC0">
        <w:rPr>
          <w:rFonts w:ascii="Calibri Light" w:hAnsi="Calibri Light" w:cs="" w:asciiTheme="majorAscii" w:hAnsiTheme="majorAscii" w:cstheme="majorBidi"/>
          <w:sz w:val="24"/>
          <w:szCs w:val="24"/>
        </w:rPr>
        <w:t>isn’t</w:t>
      </w:r>
      <w:r w:rsidRPr="3AD0D17A" w:rsidR="009E2BC0">
        <w:rPr>
          <w:rFonts w:ascii="Calibri Light" w:hAnsi="Calibri Light" w:cs="" w:asciiTheme="majorAscii" w:hAnsiTheme="majorAscii" w:cstheme="majorBidi"/>
          <w:sz w:val="24"/>
          <w:szCs w:val="24"/>
        </w:rPr>
        <w:t xml:space="preserve"> </w:t>
      </w:r>
      <w:r w:rsidRPr="3AD0D17A" w:rsidR="009E2BC0">
        <w:rPr>
          <w:rFonts w:ascii="Calibri Light" w:hAnsi="Calibri Light" w:cs="" w:asciiTheme="majorAscii" w:hAnsiTheme="majorAscii" w:cstheme="majorBidi"/>
          <w:sz w:val="24"/>
          <w:szCs w:val="24"/>
        </w:rPr>
        <w:t>just about recognising</w:t>
      </w:r>
      <w:r w:rsidRPr="3AD0D17A" w:rsidR="009E2BC0">
        <w:rPr>
          <w:rFonts w:ascii="Calibri Light" w:hAnsi="Calibri Light" w:cs="" w:asciiTheme="majorAscii" w:hAnsiTheme="majorAscii" w:cstheme="majorBidi"/>
          <w:sz w:val="24"/>
          <w:szCs w:val="24"/>
        </w:rPr>
        <w:t xml:space="preserve"> the symptoms of trauma—</w:t>
      </w:r>
      <w:r w:rsidRPr="3AD0D17A" w:rsidR="009E2BC0">
        <w:rPr>
          <w:rFonts w:ascii="Calibri Light" w:hAnsi="Calibri Light" w:cs="" w:asciiTheme="majorAscii" w:hAnsiTheme="majorAscii" w:cstheme="majorBidi"/>
          <w:sz w:val="24"/>
          <w:szCs w:val="24"/>
        </w:rPr>
        <w:t>it’s</w:t>
      </w:r>
      <w:r w:rsidRPr="3AD0D17A" w:rsidR="009E2BC0">
        <w:rPr>
          <w:rFonts w:ascii="Calibri Light" w:hAnsi="Calibri Light" w:cs="" w:asciiTheme="majorAscii" w:hAnsiTheme="majorAscii" w:cstheme="majorBidi"/>
          <w:sz w:val="24"/>
          <w:szCs w:val="24"/>
        </w:rPr>
        <w:t xml:space="preserve"> about transforming our school culture to </w:t>
      </w:r>
      <w:r w:rsidRPr="3AD0D17A" w:rsidR="009E2BC0">
        <w:rPr>
          <w:rFonts w:ascii="Calibri Light" w:hAnsi="Calibri Light" w:cs="" w:asciiTheme="majorAscii" w:hAnsiTheme="majorAscii" w:cstheme="majorBidi"/>
          <w:sz w:val="24"/>
          <w:szCs w:val="24"/>
        </w:rPr>
        <w:t xml:space="preserve">promote safety, trust, </w:t>
      </w:r>
      <w:r w:rsidRPr="3AD0D17A" w:rsidR="002A0050">
        <w:rPr>
          <w:rFonts w:ascii="Calibri Light" w:hAnsi="Calibri Light" w:cs="" w:asciiTheme="majorAscii" w:hAnsiTheme="majorAscii" w:cstheme="majorBidi"/>
          <w:sz w:val="24"/>
          <w:szCs w:val="24"/>
        </w:rPr>
        <w:t xml:space="preserve">and following our values of </w:t>
      </w:r>
      <w:r w:rsidRPr="3AD0D17A" w:rsidR="6F7C2DE4">
        <w:rPr>
          <w:rFonts w:ascii="Calibri Light" w:hAnsi="Calibri Light" w:cs="" w:asciiTheme="majorAscii" w:hAnsiTheme="majorAscii" w:cstheme="majorBidi"/>
          <w:sz w:val="24"/>
          <w:szCs w:val="24"/>
        </w:rPr>
        <w:t xml:space="preserve">belonging, being kind, brave, honest, </w:t>
      </w:r>
      <w:r w:rsidRPr="3AD0D17A" w:rsidR="6F7C2DE4">
        <w:rPr>
          <w:rFonts w:ascii="Calibri Light" w:hAnsi="Calibri Light" w:cs="" w:asciiTheme="majorAscii" w:hAnsiTheme="majorAscii" w:cstheme="majorBidi"/>
          <w:sz w:val="24"/>
          <w:szCs w:val="24"/>
        </w:rPr>
        <w:t>inclusive</w:t>
      </w:r>
      <w:r w:rsidRPr="3AD0D17A" w:rsidR="6F7C2DE4">
        <w:rPr>
          <w:rFonts w:ascii="Calibri Light" w:hAnsi="Calibri Light" w:cs="" w:asciiTheme="majorAscii" w:hAnsiTheme="majorAscii" w:cstheme="majorBidi"/>
          <w:sz w:val="24"/>
          <w:szCs w:val="24"/>
        </w:rPr>
        <w:t xml:space="preserve"> and imaginative</w:t>
      </w:r>
      <w:r w:rsidRPr="3AD0D17A" w:rsidR="009E2BC0">
        <w:rPr>
          <w:rFonts w:ascii="Calibri Light" w:hAnsi="Calibri Light" w:cs="" w:asciiTheme="majorAscii" w:hAnsiTheme="majorAscii" w:cstheme="majorBidi"/>
          <w:sz w:val="24"/>
          <w:szCs w:val="24"/>
        </w:rPr>
        <w:t xml:space="preserve"> for all members of our community.</w:t>
      </w:r>
      <w:r w:rsidRPr="3AD0D17A" w:rsidR="00CAE943">
        <w:rPr>
          <w:rFonts w:ascii="Calibri Light" w:hAnsi="Calibri Light" w:cs="" w:asciiTheme="majorAscii" w:hAnsiTheme="majorAscii" w:cstheme="majorBidi"/>
          <w:sz w:val="24"/>
          <w:szCs w:val="24"/>
        </w:rPr>
        <w:t xml:space="preserve"> Our </w:t>
      </w:r>
      <w:r w:rsidRPr="3AD0D17A" w:rsidR="227EB915">
        <w:rPr>
          <w:rFonts w:ascii="Calibri Light" w:hAnsi="Calibri Light" w:cs="" w:asciiTheme="majorAscii" w:hAnsiTheme="majorAscii" w:cstheme="majorBidi"/>
          <w:sz w:val="24"/>
          <w:szCs w:val="24"/>
        </w:rPr>
        <w:t>t</w:t>
      </w:r>
      <w:r w:rsidRPr="3AD0D17A" w:rsidR="00CAE943">
        <w:rPr>
          <w:rFonts w:ascii="Calibri Light" w:hAnsi="Calibri Light" w:cs="" w:asciiTheme="majorAscii" w:hAnsiTheme="majorAscii" w:cstheme="majorBidi"/>
          <w:sz w:val="24"/>
          <w:szCs w:val="24"/>
        </w:rPr>
        <w:t>rauma informed approach at Melksham House is shaped and informed in collaboration with the Educational Psychology team and follows the Applied Trauma Responsive Classroom Model</w:t>
      </w:r>
      <w:r w:rsidRPr="3AD0D17A" w:rsidR="28368DA2">
        <w:rPr>
          <w:rFonts w:ascii="Calibri Light" w:hAnsi="Calibri Light" w:cs="" w:asciiTheme="majorAscii" w:hAnsiTheme="majorAscii" w:cstheme="majorBidi"/>
          <w:sz w:val="24"/>
          <w:szCs w:val="24"/>
        </w:rPr>
        <w:t xml:space="preserve"> (below). </w:t>
      </w:r>
    </w:p>
    <w:p w:rsidR="28368DA2" w:rsidP="008A3213" w:rsidRDefault="28368DA2" w14:paraId="5CBA55A3" w14:textId="2779BE01">
      <w:pPr>
        <w:spacing w:after="160"/>
      </w:pPr>
      <w:r>
        <w:rPr>
          <w:noProof/>
        </w:rPr>
        <w:drawing>
          <wp:inline distT="0" distB="0" distL="0" distR="0" wp14:anchorId="66A7E2C7" wp14:editId="2F2AF021">
            <wp:extent cx="5286375" cy="3245712"/>
            <wp:effectExtent l="0" t="0" r="0" b="0"/>
            <wp:docPr id="1195505902" name="Picture 1195505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286375" cy="3245712"/>
                    </a:xfrm>
                    <a:prstGeom prst="rect">
                      <a:avLst/>
                    </a:prstGeom>
                  </pic:spPr>
                </pic:pic>
              </a:graphicData>
            </a:graphic>
          </wp:inline>
        </w:drawing>
      </w:r>
    </w:p>
    <w:p w:rsidR="0FA164D0" w:rsidP="008A3213" w:rsidRDefault="0FA164D0" w14:paraId="1D373BC6" w14:textId="204CD4CD">
      <w:pPr>
        <w:spacing w:after="160"/>
        <w:rPr>
          <w:rFonts w:asciiTheme="majorHAnsi" w:hAnsiTheme="majorHAnsi" w:cstheme="majorBidi"/>
          <w:sz w:val="24"/>
          <w:szCs w:val="24"/>
        </w:rPr>
      </w:pPr>
    </w:p>
    <w:p w:rsidR="009E2BC0" w:rsidP="008A3213" w:rsidRDefault="009E2BC0" w14:paraId="78760C32" w14:textId="65ABB31B">
      <w:pPr>
        <w:spacing w:after="160"/>
        <w:rPr>
          <w:rFonts w:asciiTheme="majorHAnsi" w:hAnsiTheme="majorHAnsi" w:cstheme="majorBidi"/>
          <w:sz w:val="24"/>
          <w:szCs w:val="24"/>
        </w:rPr>
      </w:pPr>
      <w:r w:rsidRPr="0FA164D0">
        <w:rPr>
          <w:rFonts w:asciiTheme="majorHAnsi" w:hAnsiTheme="majorHAnsi" w:cstheme="majorBidi"/>
          <w:sz w:val="24"/>
          <w:szCs w:val="24"/>
        </w:rPr>
        <w:t xml:space="preserve">Trauma can profoundly affect how a </w:t>
      </w:r>
      <w:r w:rsidR="008A3213">
        <w:rPr>
          <w:rFonts w:asciiTheme="majorHAnsi" w:hAnsiTheme="majorHAnsi" w:cstheme="majorBidi"/>
          <w:sz w:val="24"/>
          <w:szCs w:val="24"/>
        </w:rPr>
        <w:t>pupil</w:t>
      </w:r>
      <w:r w:rsidRPr="0FA164D0">
        <w:rPr>
          <w:rFonts w:asciiTheme="majorHAnsi" w:hAnsiTheme="majorHAnsi" w:cstheme="majorBidi"/>
          <w:sz w:val="24"/>
          <w:szCs w:val="24"/>
        </w:rPr>
        <w:t xml:space="preserve"> perceives the world, influencing their behaviour, relationships, and academic success. At Melksham House, we acknowledge that adverse childhood experiences can lead to challenges such as anxiety, chronic stress, withdrawal, or d</w:t>
      </w:r>
      <w:r w:rsidRPr="0FA164D0" w:rsidR="444877B5">
        <w:rPr>
          <w:rFonts w:asciiTheme="majorHAnsi" w:hAnsiTheme="majorHAnsi" w:cstheme="majorBidi"/>
          <w:sz w:val="24"/>
          <w:szCs w:val="24"/>
        </w:rPr>
        <w:t>ysregulation</w:t>
      </w:r>
      <w:r w:rsidRPr="0FA164D0">
        <w:rPr>
          <w:rFonts w:asciiTheme="majorHAnsi" w:hAnsiTheme="majorHAnsi" w:cstheme="majorBidi"/>
          <w:sz w:val="24"/>
          <w:szCs w:val="24"/>
        </w:rPr>
        <w:t xml:space="preserve">. </w:t>
      </w:r>
      <w:r w:rsidRPr="0FA164D0" w:rsidR="04700347">
        <w:rPr>
          <w:rFonts w:asciiTheme="majorHAnsi" w:hAnsiTheme="majorHAnsi" w:cstheme="majorBidi"/>
          <w:sz w:val="24"/>
          <w:szCs w:val="24"/>
        </w:rPr>
        <w:t>We recognise that these behaviours are a communication for our pupils, and</w:t>
      </w:r>
      <w:r w:rsidRPr="0FA164D0">
        <w:rPr>
          <w:rFonts w:asciiTheme="majorHAnsi" w:hAnsiTheme="majorHAnsi" w:cstheme="majorBidi"/>
          <w:sz w:val="24"/>
          <w:szCs w:val="24"/>
        </w:rPr>
        <w:t xml:space="preserve"> strive to understand their root causes and respond with empathy and support.</w:t>
      </w:r>
    </w:p>
    <w:p w:rsidRPr="00D51E37" w:rsidR="00C05372" w:rsidP="008A3213" w:rsidRDefault="009E2BC0" w14:paraId="2BA8B16C" w14:textId="2AC19E70">
      <w:pPr>
        <w:spacing w:after="160"/>
        <w:rPr>
          <w:rFonts w:asciiTheme="majorHAnsi" w:hAnsiTheme="majorHAnsi" w:cstheme="majorBidi"/>
          <w:sz w:val="24"/>
          <w:szCs w:val="24"/>
        </w:rPr>
      </w:pPr>
      <w:r w:rsidRPr="0FA164D0">
        <w:rPr>
          <w:rFonts w:asciiTheme="majorHAnsi" w:hAnsiTheme="majorHAnsi" w:cstheme="majorBidi"/>
          <w:sz w:val="24"/>
          <w:szCs w:val="24"/>
        </w:rPr>
        <w:t xml:space="preserve">We empower our staff to go beyond policy and embody trauma-informed care in their daily interactions. Through empathy, active listening, and consistent communication, our educators create spaces where </w:t>
      </w:r>
      <w:r w:rsidR="008A3213">
        <w:rPr>
          <w:rFonts w:asciiTheme="majorHAnsi" w:hAnsiTheme="majorHAnsi" w:cstheme="majorBidi"/>
          <w:sz w:val="24"/>
          <w:szCs w:val="24"/>
        </w:rPr>
        <w:t>pupils</w:t>
      </w:r>
      <w:r w:rsidRPr="0FA164D0">
        <w:rPr>
          <w:rFonts w:asciiTheme="majorHAnsi" w:hAnsiTheme="majorHAnsi" w:cstheme="majorBidi"/>
          <w:sz w:val="24"/>
          <w:szCs w:val="24"/>
        </w:rPr>
        <w:t xml:space="preserve"> can thrive emotionally and academically. Staff, social workers, and administrators collaborate to build a robust support network that validates </w:t>
      </w:r>
      <w:r w:rsidR="008A3213">
        <w:rPr>
          <w:rFonts w:asciiTheme="majorHAnsi" w:hAnsiTheme="majorHAnsi" w:cstheme="majorBidi"/>
          <w:sz w:val="24"/>
          <w:szCs w:val="24"/>
        </w:rPr>
        <w:t>pupils</w:t>
      </w:r>
      <w:r w:rsidRPr="0FA164D0">
        <w:rPr>
          <w:rFonts w:asciiTheme="majorHAnsi" w:hAnsiTheme="majorHAnsi" w:cstheme="majorBidi"/>
          <w:sz w:val="24"/>
          <w:szCs w:val="24"/>
        </w:rPr>
        <w:t>’ experiences and builds their capacity for self-regulation and resilience.</w:t>
      </w:r>
    </w:p>
    <w:p w:rsidR="0FA164D0" w:rsidP="008A3213" w:rsidRDefault="0FA164D0" w14:paraId="5C3E4BF7" w14:textId="76B6E3C5">
      <w:pPr>
        <w:spacing w:after="160"/>
        <w:sectPr w:rsidR="0FA164D0">
          <w:pgSz w:w="11906" w:h="16838" w:orient="portrait"/>
          <w:pgMar w:top="1440" w:right="1440" w:bottom="1440" w:left="1440" w:header="708" w:footer="708" w:gutter="0"/>
          <w:cols w:space="708"/>
          <w:docGrid w:linePitch="360"/>
        </w:sectPr>
      </w:pPr>
    </w:p>
    <w:p w:rsidRPr="00D51E37" w:rsidR="00F71156" w:rsidP="008A3213" w:rsidRDefault="00F71156" w14:paraId="01AB448B" w14:textId="77777777">
      <w:pPr>
        <w:spacing w:after="160"/>
        <w:rPr>
          <w:rFonts w:asciiTheme="majorHAnsi" w:hAnsiTheme="majorHAnsi" w:cstheme="majorHAnsi"/>
          <w:b/>
          <w:sz w:val="24"/>
          <w:szCs w:val="24"/>
          <w:u w:val="single"/>
        </w:rPr>
        <w:sectPr w:rsidRPr="00D51E37" w:rsidR="00F71156" w:rsidSect="00C05372">
          <w:type w:val="continuous"/>
          <w:pgSz w:w="11906" w:h="16838" w:orient="portrait"/>
          <w:pgMar w:top="1440" w:right="1440" w:bottom="1440" w:left="1440" w:header="708" w:footer="708" w:gutter="0"/>
          <w:cols w:space="708" w:num="2"/>
          <w:docGrid w:linePitch="360"/>
        </w:sectPr>
      </w:pPr>
    </w:p>
    <w:p w:rsidR="00F71156" w:rsidP="008A3213" w:rsidRDefault="003C4A5D" w14:paraId="67FE8733" w14:textId="3A9D2A4D">
      <w:pPr>
        <w:spacing w:after="160"/>
        <w:rPr>
          <w:rFonts w:asciiTheme="majorHAnsi" w:hAnsiTheme="majorHAnsi" w:cstheme="majorHAnsi"/>
          <w:b/>
          <w:sz w:val="24"/>
          <w:szCs w:val="24"/>
          <w:u w:val="single"/>
        </w:rPr>
      </w:pPr>
      <w:r w:rsidRPr="0FA164D0">
        <w:rPr>
          <w:rFonts w:asciiTheme="majorHAnsi" w:hAnsiTheme="majorHAnsi" w:cstheme="majorBidi"/>
          <w:b/>
          <w:bCs/>
          <w:sz w:val="24"/>
          <w:szCs w:val="24"/>
          <w:u w:val="single"/>
        </w:rPr>
        <w:t xml:space="preserve">What is Melksham House’s </w:t>
      </w:r>
      <w:r w:rsidRPr="0FA164D0" w:rsidR="00F71156">
        <w:rPr>
          <w:rFonts w:asciiTheme="majorHAnsi" w:hAnsiTheme="majorHAnsi" w:cstheme="majorBidi"/>
          <w:b/>
          <w:bCs/>
          <w:sz w:val="24"/>
          <w:szCs w:val="24"/>
          <w:u w:val="single"/>
        </w:rPr>
        <w:t>Emotionally Based School Avoidance</w:t>
      </w:r>
      <w:r w:rsidRPr="0FA164D0" w:rsidR="00135B12">
        <w:rPr>
          <w:rFonts w:asciiTheme="majorHAnsi" w:hAnsiTheme="majorHAnsi" w:cstheme="majorBidi"/>
          <w:b/>
          <w:bCs/>
          <w:sz w:val="24"/>
          <w:szCs w:val="24"/>
          <w:u w:val="single"/>
        </w:rPr>
        <w:t xml:space="preserve"> strategy?</w:t>
      </w:r>
    </w:p>
    <w:p w:rsidR="00D078E5" w:rsidP="008A3213" w:rsidRDefault="083C5A0E" w14:paraId="6FE76ED2" w14:textId="06F7019D">
      <w:pPr>
        <w:spacing w:after="160"/>
        <w:rPr>
          <w:rFonts w:ascii="Calibri Light" w:hAnsi="Calibri Light" w:eastAsia="Calibri Light" w:cs="Calibri Light"/>
          <w:sz w:val="24"/>
          <w:szCs w:val="24"/>
        </w:rPr>
      </w:pPr>
      <w:r w:rsidRPr="0FA164D0">
        <w:rPr>
          <w:rFonts w:ascii="Calibri Light" w:hAnsi="Calibri Light" w:eastAsia="Calibri Light" w:cs="Calibri Light"/>
          <w:sz w:val="24"/>
          <w:szCs w:val="24"/>
        </w:rPr>
        <w:t xml:space="preserve">At Melksham House School, we understand that </w:t>
      </w:r>
      <w:r w:rsidRPr="0FA164D0" w:rsidR="76421D4D">
        <w:rPr>
          <w:rFonts w:ascii="Calibri Light" w:hAnsi="Calibri Light" w:eastAsia="Calibri Light" w:cs="Calibri Light"/>
          <w:sz w:val="24"/>
          <w:szCs w:val="24"/>
        </w:rPr>
        <w:t>some of</w:t>
      </w:r>
      <w:r w:rsidRPr="0FA164D0">
        <w:rPr>
          <w:rFonts w:ascii="Calibri Light" w:hAnsi="Calibri Light" w:eastAsia="Calibri Light" w:cs="Calibri Light"/>
          <w:sz w:val="24"/>
          <w:szCs w:val="24"/>
        </w:rPr>
        <w:t xml:space="preserve"> our pupils, </w:t>
      </w:r>
      <w:r w:rsidRPr="0FA164D0" w:rsidR="16B6D262">
        <w:rPr>
          <w:rFonts w:ascii="Calibri Light" w:hAnsi="Calibri Light" w:eastAsia="Calibri Light" w:cs="Calibri Light"/>
          <w:sz w:val="24"/>
          <w:szCs w:val="24"/>
        </w:rPr>
        <w:t>particularly</w:t>
      </w:r>
      <w:r w:rsidRPr="0FA164D0">
        <w:rPr>
          <w:rFonts w:ascii="Calibri Light" w:hAnsi="Calibri Light" w:eastAsia="Calibri Light" w:cs="Calibri Light"/>
          <w:sz w:val="24"/>
          <w:szCs w:val="24"/>
        </w:rPr>
        <w:t xml:space="preserve"> in our Secondary </w:t>
      </w:r>
      <w:r w:rsidRPr="0FA164D0" w:rsidR="7D253E72">
        <w:rPr>
          <w:rFonts w:ascii="Calibri Light" w:hAnsi="Calibri Light" w:eastAsia="Calibri Light" w:cs="Calibri Light"/>
          <w:sz w:val="24"/>
          <w:szCs w:val="24"/>
        </w:rPr>
        <w:t>cohort, experience</w:t>
      </w:r>
      <w:r w:rsidRPr="0FA164D0">
        <w:rPr>
          <w:rFonts w:ascii="Calibri Light" w:hAnsi="Calibri Light" w:eastAsia="Calibri Light" w:cs="Calibri Light"/>
          <w:sz w:val="24"/>
          <w:szCs w:val="24"/>
        </w:rPr>
        <w:t xml:space="preserve"> difficulties attending school due to emotional distress. Emotionally Based School Avoidance (EBSA) is a recognised area of need, and we are committed to supporting pupils and families through a compassionate, proactive, </w:t>
      </w:r>
      <w:r w:rsidRPr="0FA164D0" w:rsidR="05A4E2A2">
        <w:rPr>
          <w:rFonts w:ascii="Calibri Light" w:hAnsi="Calibri Light" w:eastAsia="Calibri Light" w:cs="Calibri Light"/>
          <w:sz w:val="24"/>
          <w:szCs w:val="24"/>
        </w:rPr>
        <w:t>highly personalised</w:t>
      </w:r>
      <w:r w:rsidRPr="0FA164D0">
        <w:rPr>
          <w:rFonts w:ascii="Calibri Light" w:hAnsi="Calibri Light" w:eastAsia="Calibri Light" w:cs="Calibri Light"/>
          <w:sz w:val="24"/>
          <w:szCs w:val="24"/>
        </w:rPr>
        <w:t xml:space="preserve"> </w:t>
      </w:r>
      <w:r w:rsidRPr="0FA164D0" w:rsidR="427D7A5F">
        <w:rPr>
          <w:rFonts w:ascii="Calibri Light" w:hAnsi="Calibri Light" w:eastAsia="Calibri Light" w:cs="Calibri Light"/>
          <w:sz w:val="24"/>
          <w:szCs w:val="24"/>
        </w:rPr>
        <w:t xml:space="preserve">and flexible </w:t>
      </w:r>
      <w:r w:rsidRPr="0FA164D0">
        <w:rPr>
          <w:rFonts w:ascii="Calibri Light" w:hAnsi="Calibri Light" w:eastAsia="Calibri Light" w:cs="Calibri Light"/>
          <w:sz w:val="24"/>
          <w:szCs w:val="24"/>
        </w:rPr>
        <w:t>approach.</w:t>
      </w:r>
    </w:p>
    <w:p w:rsidR="0F342DE0" w:rsidP="008A3213" w:rsidRDefault="0F342DE0" w14:paraId="048DC7BA" w14:textId="2B5232A6">
      <w:pPr>
        <w:spacing w:before="240" w:after="240"/>
      </w:pPr>
      <w:r w:rsidRPr="0FA164D0">
        <w:rPr>
          <w:rFonts w:ascii="Calibri Light" w:hAnsi="Calibri Light" w:eastAsia="Calibri Light" w:cs="Calibri Light"/>
          <w:sz w:val="24"/>
          <w:szCs w:val="24"/>
        </w:rPr>
        <w:t>Pupils may experience EBSA for a variety of reasons, including but not limited to:</w:t>
      </w:r>
    </w:p>
    <w:p w:rsidR="0F342DE0" w:rsidP="008A3213" w:rsidRDefault="0F342DE0" w14:paraId="28264D64" w14:textId="59B916BF">
      <w:pPr>
        <w:pStyle w:val="ListParagraph"/>
        <w:numPr>
          <w:ilvl w:val="0"/>
          <w:numId w:val="5"/>
        </w:numPr>
        <w:spacing w:before="240" w:after="240"/>
        <w:rPr>
          <w:rFonts w:ascii="Calibri Light" w:hAnsi="Calibri Light" w:eastAsia="Calibri Light" w:cs="Calibri Light"/>
          <w:sz w:val="24"/>
          <w:szCs w:val="24"/>
        </w:rPr>
      </w:pPr>
      <w:r w:rsidRPr="0FA164D0">
        <w:rPr>
          <w:rFonts w:ascii="Calibri Light" w:hAnsi="Calibri Light" w:eastAsia="Calibri Light" w:cs="Calibri Light"/>
          <w:b/>
          <w:bCs/>
          <w:sz w:val="24"/>
          <w:szCs w:val="24"/>
        </w:rPr>
        <w:t>Anxiety disorders</w:t>
      </w:r>
      <w:r w:rsidRPr="0FA164D0">
        <w:rPr>
          <w:rFonts w:ascii="Calibri Light" w:hAnsi="Calibri Light" w:eastAsia="Calibri Light" w:cs="Calibri Light"/>
          <w:sz w:val="24"/>
          <w:szCs w:val="24"/>
        </w:rPr>
        <w:t xml:space="preserve"> (including social anxiety or generalised anxiety)</w:t>
      </w:r>
    </w:p>
    <w:p w:rsidR="0F342DE0" w:rsidP="008A3213" w:rsidRDefault="0F342DE0" w14:paraId="5353D586" w14:textId="6F2AB6D2">
      <w:pPr>
        <w:pStyle w:val="ListParagraph"/>
        <w:numPr>
          <w:ilvl w:val="0"/>
          <w:numId w:val="5"/>
        </w:numPr>
        <w:spacing w:before="240" w:after="240"/>
        <w:rPr>
          <w:rFonts w:ascii="Calibri Light" w:hAnsi="Calibri Light" w:eastAsia="Calibri Light" w:cs="Calibri Light"/>
          <w:sz w:val="24"/>
          <w:szCs w:val="24"/>
        </w:rPr>
      </w:pPr>
      <w:r w:rsidRPr="0FA164D0">
        <w:rPr>
          <w:rFonts w:ascii="Calibri Light" w:hAnsi="Calibri Light" w:eastAsia="Calibri Light" w:cs="Calibri Light"/>
          <w:b/>
          <w:bCs/>
          <w:sz w:val="24"/>
          <w:szCs w:val="24"/>
        </w:rPr>
        <w:t>Autism or sensory processing difficulties</w:t>
      </w:r>
      <w:r w:rsidRPr="0FA164D0">
        <w:rPr>
          <w:rFonts w:ascii="Calibri Light" w:hAnsi="Calibri Light" w:eastAsia="Calibri Light" w:cs="Calibri Light"/>
          <w:sz w:val="24"/>
          <w:szCs w:val="24"/>
        </w:rPr>
        <w:t>, which can make the school environment overwhelming</w:t>
      </w:r>
    </w:p>
    <w:p w:rsidR="0F342DE0" w:rsidP="008A3213" w:rsidRDefault="0F342DE0" w14:paraId="621B87FA" w14:textId="50C6538D">
      <w:pPr>
        <w:pStyle w:val="ListParagraph"/>
        <w:numPr>
          <w:ilvl w:val="0"/>
          <w:numId w:val="5"/>
        </w:numPr>
        <w:spacing w:before="240" w:after="240"/>
        <w:rPr>
          <w:rFonts w:ascii="Calibri Light" w:hAnsi="Calibri Light" w:eastAsia="Calibri Light" w:cs="Calibri Light"/>
          <w:sz w:val="24"/>
          <w:szCs w:val="24"/>
        </w:rPr>
      </w:pPr>
      <w:r w:rsidRPr="0FA164D0">
        <w:rPr>
          <w:rFonts w:ascii="Calibri Light" w:hAnsi="Calibri Light" w:eastAsia="Calibri Light" w:cs="Calibri Light"/>
          <w:b/>
          <w:bCs/>
          <w:sz w:val="24"/>
          <w:szCs w:val="24"/>
        </w:rPr>
        <w:t>Separation anxiety</w:t>
      </w:r>
      <w:r w:rsidRPr="0FA164D0">
        <w:rPr>
          <w:rFonts w:ascii="Calibri Light" w:hAnsi="Calibri Light" w:eastAsia="Calibri Light" w:cs="Calibri Light"/>
          <w:sz w:val="24"/>
          <w:szCs w:val="24"/>
        </w:rPr>
        <w:t>, particularly in younger pupils</w:t>
      </w:r>
    </w:p>
    <w:p w:rsidR="0F342DE0" w:rsidP="008A3213" w:rsidRDefault="0F342DE0" w14:paraId="7B680B3A" w14:textId="0E9CE5CA">
      <w:pPr>
        <w:pStyle w:val="ListParagraph"/>
        <w:numPr>
          <w:ilvl w:val="0"/>
          <w:numId w:val="5"/>
        </w:numPr>
        <w:spacing w:before="240" w:after="240"/>
        <w:rPr>
          <w:rFonts w:ascii="Calibri Light" w:hAnsi="Calibri Light" w:eastAsia="Calibri Light" w:cs="Calibri Light"/>
          <w:sz w:val="24"/>
          <w:szCs w:val="24"/>
        </w:rPr>
      </w:pPr>
      <w:r w:rsidRPr="0FA164D0">
        <w:rPr>
          <w:rFonts w:ascii="Calibri Light" w:hAnsi="Calibri Light" w:eastAsia="Calibri Light" w:cs="Calibri Light"/>
          <w:b/>
          <w:bCs/>
          <w:sz w:val="24"/>
          <w:szCs w:val="24"/>
        </w:rPr>
        <w:t>Bullying or social difficulties</w:t>
      </w:r>
      <w:r w:rsidRPr="0FA164D0">
        <w:rPr>
          <w:rFonts w:ascii="Calibri Light" w:hAnsi="Calibri Light" w:eastAsia="Calibri Light" w:cs="Calibri Light"/>
          <w:sz w:val="24"/>
          <w:szCs w:val="24"/>
        </w:rPr>
        <w:t xml:space="preserve"> with peers</w:t>
      </w:r>
    </w:p>
    <w:p w:rsidR="0F342DE0" w:rsidP="008A3213" w:rsidRDefault="0F342DE0" w14:paraId="1265B78B" w14:textId="4DDEB0CB">
      <w:pPr>
        <w:pStyle w:val="ListParagraph"/>
        <w:numPr>
          <w:ilvl w:val="0"/>
          <w:numId w:val="5"/>
        </w:numPr>
        <w:spacing w:before="240" w:after="240"/>
        <w:rPr>
          <w:rFonts w:ascii="Calibri Light" w:hAnsi="Calibri Light" w:eastAsia="Calibri Light" w:cs="Calibri Light"/>
          <w:sz w:val="24"/>
          <w:szCs w:val="24"/>
        </w:rPr>
      </w:pPr>
      <w:r w:rsidRPr="0FA164D0">
        <w:rPr>
          <w:rFonts w:ascii="Calibri Light" w:hAnsi="Calibri Light" w:eastAsia="Calibri Light" w:cs="Calibri Light"/>
          <w:b/>
          <w:bCs/>
          <w:sz w:val="24"/>
          <w:szCs w:val="24"/>
        </w:rPr>
        <w:t>Academic pressures</w:t>
      </w:r>
      <w:r w:rsidRPr="0FA164D0">
        <w:rPr>
          <w:rFonts w:ascii="Calibri Light" w:hAnsi="Calibri Light" w:eastAsia="Calibri Light" w:cs="Calibri Light"/>
          <w:sz w:val="24"/>
          <w:szCs w:val="24"/>
        </w:rPr>
        <w:t xml:space="preserve"> or fear of failure</w:t>
      </w:r>
    </w:p>
    <w:p w:rsidR="0F342DE0" w:rsidP="008A3213" w:rsidRDefault="0F342DE0" w14:paraId="44E8E67B" w14:textId="347FCACF">
      <w:pPr>
        <w:pStyle w:val="ListParagraph"/>
        <w:numPr>
          <w:ilvl w:val="0"/>
          <w:numId w:val="5"/>
        </w:numPr>
        <w:spacing w:before="240" w:after="240"/>
        <w:rPr>
          <w:rFonts w:ascii="Calibri Light" w:hAnsi="Calibri Light" w:eastAsia="Calibri Light" w:cs="Calibri Light"/>
          <w:sz w:val="24"/>
          <w:szCs w:val="24"/>
        </w:rPr>
      </w:pPr>
      <w:r w:rsidRPr="0FA164D0">
        <w:rPr>
          <w:rFonts w:ascii="Calibri Light" w:hAnsi="Calibri Light" w:eastAsia="Calibri Light" w:cs="Calibri Light"/>
          <w:b/>
          <w:bCs/>
          <w:sz w:val="24"/>
          <w:szCs w:val="24"/>
        </w:rPr>
        <w:t>Mental health concerns</w:t>
      </w:r>
      <w:r w:rsidRPr="0FA164D0">
        <w:rPr>
          <w:rFonts w:ascii="Calibri Light" w:hAnsi="Calibri Light" w:eastAsia="Calibri Light" w:cs="Calibri Light"/>
          <w:sz w:val="24"/>
          <w:szCs w:val="24"/>
        </w:rPr>
        <w:t>, such as depression or low self-esteem</w:t>
      </w:r>
    </w:p>
    <w:p w:rsidR="0F342DE0" w:rsidP="008A3213" w:rsidRDefault="0F342DE0" w14:paraId="5892C6D7" w14:textId="7CEA4218">
      <w:pPr>
        <w:pStyle w:val="ListParagraph"/>
        <w:numPr>
          <w:ilvl w:val="0"/>
          <w:numId w:val="5"/>
        </w:numPr>
        <w:spacing w:before="240" w:after="240"/>
        <w:rPr>
          <w:rFonts w:ascii="Calibri Light" w:hAnsi="Calibri Light" w:eastAsia="Calibri Light" w:cs="Calibri Light"/>
          <w:sz w:val="24"/>
          <w:szCs w:val="24"/>
        </w:rPr>
      </w:pPr>
      <w:r w:rsidRPr="0FA164D0">
        <w:rPr>
          <w:rFonts w:ascii="Calibri Light" w:hAnsi="Calibri Light" w:eastAsia="Calibri Light" w:cs="Calibri Light"/>
          <w:b/>
          <w:bCs/>
          <w:sz w:val="24"/>
          <w:szCs w:val="24"/>
        </w:rPr>
        <w:t>Family-related issues</w:t>
      </w:r>
      <w:r w:rsidRPr="0FA164D0">
        <w:rPr>
          <w:rFonts w:ascii="Calibri Light" w:hAnsi="Calibri Light" w:eastAsia="Calibri Light" w:cs="Calibri Light"/>
          <w:sz w:val="24"/>
          <w:szCs w:val="24"/>
        </w:rPr>
        <w:t>, such as illness, bereavement, or instability at home</w:t>
      </w:r>
    </w:p>
    <w:p w:rsidR="0F342DE0" w:rsidP="008A3213" w:rsidRDefault="0F342DE0" w14:paraId="2252FC9C" w14:textId="517552DF">
      <w:pPr>
        <w:pStyle w:val="ListParagraph"/>
        <w:numPr>
          <w:ilvl w:val="0"/>
          <w:numId w:val="5"/>
        </w:numPr>
        <w:spacing w:before="240" w:after="240"/>
        <w:rPr>
          <w:rFonts w:ascii="Calibri Light" w:hAnsi="Calibri Light" w:eastAsia="Calibri Light" w:cs="Calibri Light"/>
          <w:b/>
          <w:bCs/>
          <w:sz w:val="24"/>
          <w:szCs w:val="24"/>
        </w:rPr>
      </w:pPr>
      <w:r w:rsidRPr="0FA164D0">
        <w:rPr>
          <w:rFonts w:ascii="Calibri Light" w:hAnsi="Calibri Light" w:eastAsia="Calibri Light" w:cs="Calibri Light"/>
          <w:b/>
          <w:bCs/>
          <w:sz w:val="24"/>
          <w:szCs w:val="24"/>
        </w:rPr>
        <w:t>Previous trauma or adverse childhood experiences (ACEs)</w:t>
      </w:r>
    </w:p>
    <w:p w:rsidR="0F342DE0" w:rsidP="008A3213" w:rsidRDefault="0F342DE0" w14:paraId="494768DA" w14:textId="73678E54">
      <w:pPr>
        <w:spacing w:before="240" w:after="240"/>
        <w:rPr>
          <w:rFonts w:ascii="Calibri Light" w:hAnsi="Calibri Light" w:eastAsia="Calibri Light" w:cs="Calibri Light"/>
          <w:sz w:val="24"/>
          <w:szCs w:val="24"/>
        </w:rPr>
      </w:pPr>
      <w:r w:rsidRPr="3AD0D17A" w:rsidR="0F342DE0">
        <w:rPr>
          <w:rFonts w:ascii="Calibri Light" w:hAnsi="Calibri Light" w:eastAsia="Calibri Light" w:cs="Calibri Light"/>
          <w:sz w:val="24"/>
          <w:szCs w:val="24"/>
        </w:rPr>
        <w:t>At Melksham House</w:t>
      </w:r>
      <w:r w:rsidRPr="3AD0D17A" w:rsidR="6792C534">
        <w:rPr>
          <w:rFonts w:ascii="Calibri Light" w:hAnsi="Calibri Light" w:eastAsia="Calibri Light" w:cs="Calibri Light"/>
          <w:sz w:val="24"/>
          <w:szCs w:val="24"/>
        </w:rPr>
        <w:t xml:space="preserve">, </w:t>
      </w:r>
      <w:r w:rsidRPr="3AD0D17A" w:rsidR="0F342DE0">
        <w:rPr>
          <w:rFonts w:ascii="Calibri Light" w:hAnsi="Calibri Light" w:eastAsia="Calibri Light" w:cs="Calibri Light"/>
          <w:sz w:val="24"/>
          <w:szCs w:val="24"/>
        </w:rPr>
        <w:t xml:space="preserve"> we take a trauma-informed and person-centred approach to EBSA. Our staff are trained to recognise the </w:t>
      </w:r>
      <w:r w:rsidRPr="3AD0D17A" w:rsidR="008A3213">
        <w:rPr>
          <w:rFonts w:ascii="Calibri Light" w:hAnsi="Calibri Light" w:eastAsia="Calibri Light" w:cs="Calibri Light"/>
          <w:sz w:val="24"/>
          <w:szCs w:val="24"/>
        </w:rPr>
        <w:t>multi-faceted</w:t>
      </w:r>
      <w:r w:rsidRPr="3AD0D17A" w:rsidR="0F342DE0">
        <w:rPr>
          <w:rFonts w:ascii="Calibri Light" w:hAnsi="Calibri Light" w:eastAsia="Calibri Light" w:cs="Calibri Light"/>
          <w:sz w:val="24"/>
          <w:szCs w:val="24"/>
        </w:rPr>
        <w:t xml:space="preserve"> profile</w:t>
      </w:r>
      <w:r w:rsidRPr="3AD0D17A" w:rsidR="217B80A9">
        <w:rPr>
          <w:rFonts w:ascii="Calibri Light" w:hAnsi="Calibri Light" w:eastAsia="Calibri Light" w:cs="Calibri Light"/>
          <w:sz w:val="24"/>
          <w:szCs w:val="24"/>
        </w:rPr>
        <w:t xml:space="preserve"> of EBSA in </w:t>
      </w:r>
      <w:r w:rsidRPr="3AD0D17A" w:rsidR="217B80A9">
        <w:rPr>
          <w:rFonts w:ascii="Calibri Light" w:hAnsi="Calibri Light" w:eastAsia="Calibri Light" w:cs="Calibri Light"/>
          <w:sz w:val="24"/>
          <w:szCs w:val="24"/>
        </w:rPr>
        <w:t>pupils,</w:t>
      </w:r>
      <w:r w:rsidRPr="3AD0D17A" w:rsidR="0F342DE0">
        <w:rPr>
          <w:rFonts w:ascii="Calibri Light" w:hAnsi="Calibri Light" w:eastAsia="Calibri Light" w:cs="Calibri Light"/>
          <w:sz w:val="24"/>
          <w:szCs w:val="24"/>
        </w:rPr>
        <w:t xml:space="preserve"> and</w:t>
      </w:r>
      <w:r w:rsidRPr="3AD0D17A" w:rsidR="0F342DE0">
        <w:rPr>
          <w:rFonts w:ascii="Calibri Light" w:hAnsi="Calibri Light" w:eastAsia="Calibri Light" w:cs="Calibri Light"/>
          <w:sz w:val="24"/>
          <w:szCs w:val="24"/>
        </w:rPr>
        <w:t xml:space="preserve"> respond with empathy and understanding. We work closely with pupils, families, and external agencies to develop tailored support plans that promote emotional safety, resilience, and a positive reconnection with school.</w:t>
      </w:r>
    </w:p>
    <w:p w:rsidR="0F342DE0" w:rsidP="008A3213" w:rsidRDefault="0F342DE0" w14:paraId="448C988D" w14:textId="2928527D">
      <w:pPr>
        <w:spacing w:before="240" w:after="240"/>
      </w:pPr>
      <w:r w:rsidRPr="0FA164D0">
        <w:rPr>
          <w:rFonts w:ascii="Calibri Light" w:hAnsi="Calibri Light" w:eastAsia="Calibri Light" w:cs="Calibri Light"/>
          <w:sz w:val="24"/>
          <w:szCs w:val="24"/>
        </w:rPr>
        <w:t>Our EBSA support includes:</w:t>
      </w:r>
    </w:p>
    <w:p w:rsidR="0B14F938" w:rsidP="008A3213" w:rsidRDefault="0B14F938" w14:paraId="0A575347" w14:textId="5F57AE8C">
      <w:pPr>
        <w:pStyle w:val="ListParagraph"/>
        <w:numPr>
          <w:ilvl w:val="0"/>
          <w:numId w:val="4"/>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Highly personalised learning packages that combine on-site and on-line learning to support pupils in accessing their learning in a way they feel comfortable with</w:t>
      </w:r>
    </w:p>
    <w:p w:rsidR="0F342DE0" w:rsidP="008A3213" w:rsidRDefault="0F342DE0" w14:paraId="61219403" w14:textId="170EA806">
      <w:pPr>
        <w:pStyle w:val="ListParagraph"/>
        <w:numPr>
          <w:ilvl w:val="0"/>
          <w:numId w:val="4"/>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Early identification and monitoring of attendance and wellbeing</w:t>
      </w:r>
    </w:p>
    <w:p w:rsidR="0F342DE0" w:rsidP="008A3213" w:rsidRDefault="0F342DE0" w14:paraId="09959621" w14:textId="190DD486">
      <w:pPr>
        <w:pStyle w:val="ListParagraph"/>
        <w:numPr>
          <w:ilvl w:val="0"/>
          <w:numId w:val="4"/>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Individualised strategies and reasonable adjustments to reduce anxiety</w:t>
      </w:r>
    </w:p>
    <w:p w:rsidR="0F342DE0" w:rsidP="008A3213" w:rsidRDefault="0F342DE0" w14:paraId="36CF369E" w14:textId="7267832A">
      <w:pPr>
        <w:pStyle w:val="ListParagraph"/>
        <w:numPr>
          <w:ilvl w:val="0"/>
          <w:numId w:val="4"/>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Regular pastoral check-ins and access to emotional support</w:t>
      </w:r>
    </w:p>
    <w:p w:rsidR="0F342DE0" w:rsidP="008A3213" w:rsidRDefault="0F342DE0" w14:paraId="3010FB06" w14:textId="5138D111">
      <w:pPr>
        <w:pStyle w:val="ListParagraph"/>
        <w:numPr>
          <w:ilvl w:val="0"/>
          <w:numId w:val="4"/>
        </w:numPr>
        <w:spacing w:before="240" w:after="240"/>
        <w:rPr>
          <w:rFonts w:ascii="Calibri Light" w:hAnsi="Calibri Light" w:eastAsia="Calibri Light" w:cs="Calibri Light"/>
          <w:sz w:val="24"/>
          <w:szCs w:val="24"/>
        </w:rPr>
      </w:pPr>
      <w:r w:rsidRPr="0FA164D0">
        <w:rPr>
          <w:rFonts w:ascii="Calibri Light" w:hAnsi="Calibri Light" w:eastAsia="Calibri Light" w:cs="Calibri Light"/>
          <w:sz w:val="24"/>
          <w:szCs w:val="24"/>
        </w:rPr>
        <w:t>Strong partnerships with families and relevant external services</w:t>
      </w:r>
    </w:p>
    <w:p w:rsidR="0F342DE0" w:rsidP="008A3213" w:rsidRDefault="0F342DE0" w14:paraId="225974AF" w14:textId="6456C4DC">
      <w:pPr>
        <w:spacing w:before="240" w:after="240"/>
      </w:pPr>
      <w:r w:rsidRPr="0FA164D0">
        <w:rPr>
          <w:rFonts w:ascii="Calibri Light" w:hAnsi="Calibri Light" w:eastAsia="Calibri Light" w:cs="Calibri Light"/>
          <w:sz w:val="24"/>
          <w:szCs w:val="24"/>
        </w:rPr>
        <w:t>By fostering a nurturing and inclusive environment, we aim to remove barriers to school attendance and help all pupils feel safe, supported, and ready to learn</w:t>
      </w:r>
      <w:r w:rsidRPr="0FA164D0" w:rsidR="29B471CC">
        <w:rPr>
          <w:rFonts w:ascii="Calibri Light" w:hAnsi="Calibri Light" w:eastAsia="Calibri Light" w:cs="Calibri Light"/>
          <w:sz w:val="24"/>
          <w:szCs w:val="24"/>
        </w:rPr>
        <w:t>.</w:t>
      </w:r>
    </w:p>
    <w:p w:rsidR="29B471CC" w:rsidP="008A3213" w:rsidRDefault="29B471CC" w14:paraId="49FE2AF6" w14:textId="7A195138">
      <w:pPr>
        <w:spacing w:after="160"/>
        <w:rPr>
          <w:rFonts w:asciiTheme="majorHAnsi" w:hAnsiTheme="majorHAnsi" w:cstheme="majorBidi"/>
          <w:sz w:val="24"/>
          <w:szCs w:val="24"/>
        </w:rPr>
      </w:pPr>
      <w:r w:rsidRPr="0FA164D0">
        <w:rPr>
          <w:rFonts w:asciiTheme="majorHAnsi" w:hAnsiTheme="majorHAnsi" w:cstheme="majorBidi"/>
          <w:sz w:val="24"/>
          <w:szCs w:val="24"/>
        </w:rPr>
        <w:t xml:space="preserve">Staff at Melksham House have high expectations for our EBSA pupils, while regarding attendance, engagement and attainment.  Staff are trained to support our pupils </w:t>
      </w:r>
      <w:r w:rsidRPr="0FA164D0" w:rsidR="2F497071">
        <w:rPr>
          <w:rFonts w:asciiTheme="majorHAnsi" w:hAnsiTheme="majorHAnsi" w:cstheme="majorBidi"/>
          <w:sz w:val="24"/>
          <w:szCs w:val="24"/>
        </w:rPr>
        <w:t xml:space="preserve">to achieve this </w:t>
      </w:r>
      <w:r w:rsidRPr="0FA164D0">
        <w:rPr>
          <w:rFonts w:asciiTheme="majorHAnsi" w:hAnsiTheme="majorHAnsi" w:cstheme="majorBidi"/>
          <w:sz w:val="24"/>
          <w:szCs w:val="24"/>
        </w:rPr>
        <w:t>by;</w:t>
      </w:r>
    </w:p>
    <w:p w:rsidR="29B471CC" w:rsidP="008A3213" w:rsidRDefault="29B471CC" w14:paraId="3C20B103" w14:textId="217B7ECD">
      <w:pPr>
        <w:pStyle w:val="ListParagraph"/>
        <w:numPr>
          <w:ilvl w:val="0"/>
          <w:numId w:val="37"/>
        </w:numPr>
        <w:spacing w:after="160"/>
        <w:rPr>
          <w:rFonts w:asciiTheme="majorHAnsi" w:hAnsiTheme="majorHAnsi" w:cstheme="majorBidi"/>
          <w:sz w:val="24"/>
          <w:szCs w:val="24"/>
        </w:rPr>
      </w:pPr>
      <w:r w:rsidRPr="0FA164D0">
        <w:rPr>
          <w:rFonts w:asciiTheme="majorHAnsi" w:hAnsiTheme="majorHAnsi" w:cstheme="majorBidi"/>
          <w:sz w:val="24"/>
          <w:szCs w:val="24"/>
        </w:rPr>
        <w:t>Showing unconditional positive regard</w:t>
      </w:r>
    </w:p>
    <w:p w:rsidR="29B471CC" w:rsidP="3AD0D17A" w:rsidRDefault="29B471CC" w14:paraId="0413CF73" w14:textId="388572D4">
      <w:pPr>
        <w:pStyle w:val="ListParagraph"/>
        <w:numPr>
          <w:ilvl w:val="0"/>
          <w:numId w:val="37"/>
        </w:numPr>
        <w:spacing w:after="160"/>
        <w:rPr>
          <w:rFonts w:ascii="Calibri Light" w:hAnsi="Calibri Light" w:cs="" w:asciiTheme="majorAscii" w:hAnsiTheme="majorAscii" w:cstheme="majorBidi"/>
          <w:sz w:val="24"/>
          <w:szCs w:val="24"/>
        </w:rPr>
      </w:pPr>
      <w:r w:rsidRPr="3AD0D17A" w:rsidR="29B471CC">
        <w:rPr>
          <w:rFonts w:ascii="Calibri Light" w:hAnsi="Calibri Light" w:cs="" w:asciiTheme="majorAscii" w:hAnsiTheme="majorAscii" w:cstheme="majorBidi"/>
          <w:sz w:val="24"/>
          <w:szCs w:val="24"/>
        </w:rPr>
        <w:t>Believ</w:t>
      </w:r>
      <w:r w:rsidRPr="3AD0D17A" w:rsidR="1852631E">
        <w:rPr>
          <w:rFonts w:ascii="Calibri Light" w:hAnsi="Calibri Light" w:cs="" w:asciiTheme="majorAscii" w:hAnsiTheme="majorAscii" w:cstheme="majorBidi"/>
          <w:sz w:val="24"/>
          <w:szCs w:val="24"/>
        </w:rPr>
        <w:t>ing in</w:t>
      </w:r>
      <w:r w:rsidRPr="3AD0D17A" w:rsidR="29B471CC">
        <w:rPr>
          <w:rFonts w:ascii="Calibri Light" w:hAnsi="Calibri Light" w:cs="" w:asciiTheme="majorAscii" w:hAnsiTheme="majorAscii" w:cstheme="majorBidi"/>
          <w:sz w:val="24"/>
          <w:szCs w:val="24"/>
        </w:rPr>
        <w:t xml:space="preserve"> and </w:t>
      </w:r>
      <w:r w:rsidRPr="3AD0D17A" w:rsidR="29B471CC">
        <w:rPr>
          <w:rFonts w:ascii="Calibri Light" w:hAnsi="Calibri Light" w:cs="" w:asciiTheme="majorAscii" w:hAnsiTheme="majorAscii" w:cstheme="majorBidi"/>
          <w:sz w:val="24"/>
          <w:szCs w:val="24"/>
        </w:rPr>
        <w:t>validat</w:t>
      </w:r>
      <w:r w:rsidRPr="3AD0D17A" w:rsidR="589864F4">
        <w:rPr>
          <w:rFonts w:ascii="Calibri Light" w:hAnsi="Calibri Light" w:cs="" w:asciiTheme="majorAscii" w:hAnsiTheme="majorAscii" w:cstheme="majorBidi"/>
          <w:sz w:val="24"/>
          <w:szCs w:val="24"/>
        </w:rPr>
        <w:t>ing</w:t>
      </w:r>
      <w:r w:rsidRPr="3AD0D17A" w:rsidR="29B471CC">
        <w:rPr>
          <w:rFonts w:ascii="Calibri Light" w:hAnsi="Calibri Light" w:cs="" w:asciiTheme="majorAscii" w:hAnsiTheme="majorAscii" w:cstheme="majorBidi"/>
          <w:sz w:val="24"/>
          <w:szCs w:val="24"/>
        </w:rPr>
        <w:t xml:space="preserve"> our pupils</w:t>
      </w:r>
    </w:p>
    <w:p w:rsidR="29B471CC" w:rsidP="008A3213" w:rsidRDefault="29B471CC" w14:paraId="74EB0B2E" w14:textId="179A9828">
      <w:pPr>
        <w:pStyle w:val="ListParagraph"/>
        <w:numPr>
          <w:ilvl w:val="0"/>
          <w:numId w:val="37"/>
        </w:numPr>
        <w:spacing w:after="160"/>
        <w:rPr>
          <w:rFonts w:asciiTheme="majorHAnsi" w:hAnsiTheme="majorHAnsi" w:cstheme="majorBidi"/>
          <w:sz w:val="24"/>
          <w:szCs w:val="24"/>
        </w:rPr>
      </w:pPr>
      <w:r w:rsidRPr="0FA164D0">
        <w:rPr>
          <w:rFonts w:asciiTheme="majorHAnsi" w:hAnsiTheme="majorHAnsi" w:cstheme="majorBidi"/>
          <w:sz w:val="24"/>
          <w:szCs w:val="24"/>
        </w:rPr>
        <w:t>Give timely, practical support when needed and desired.</w:t>
      </w:r>
    </w:p>
    <w:p w:rsidR="29B471CC" w:rsidP="3AD0D17A" w:rsidRDefault="29B471CC" w14:paraId="75DB262E" w14:textId="11CC4BB9">
      <w:pPr>
        <w:pStyle w:val="ListParagraph"/>
        <w:numPr>
          <w:ilvl w:val="0"/>
          <w:numId w:val="37"/>
        </w:numPr>
        <w:spacing w:after="160"/>
        <w:rPr>
          <w:rFonts w:ascii="Calibri Light" w:hAnsi="Calibri Light" w:cs="" w:asciiTheme="majorAscii" w:hAnsiTheme="majorAscii" w:cstheme="majorBidi"/>
          <w:sz w:val="24"/>
          <w:szCs w:val="24"/>
        </w:rPr>
      </w:pPr>
      <w:r w:rsidRPr="3AD0D17A" w:rsidR="29B471CC">
        <w:rPr>
          <w:rFonts w:ascii="Calibri Light" w:hAnsi="Calibri Light" w:cs="" w:asciiTheme="majorAscii" w:hAnsiTheme="majorAscii" w:cstheme="majorBidi"/>
          <w:sz w:val="24"/>
          <w:szCs w:val="24"/>
        </w:rPr>
        <w:t>Review and reflect on all plans regularly and remember that things can change</w:t>
      </w:r>
      <w:r w:rsidRPr="3AD0D17A" w:rsidR="2304675F">
        <w:rPr>
          <w:rFonts w:ascii="Calibri Light" w:hAnsi="Calibri Light" w:cs="" w:asciiTheme="majorAscii" w:hAnsiTheme="majorAscii" w:cstheme="majorBidi"/>
          <w:sz w:val="24"/>
          <w:szCs w:val="24"/>
        </w:rPr>
        <w:t xml:space="preserve"> quickly</w:t>
      </w:r>
      <w:r w:rsidRPr="3AD0D17A" w:rsidR="29B471CC">
        <w:rPr>
          <w:rFonts w:ascii="Calibri Light" w:hAnsi="Calibri Light" w:cs="" w:asciiTheme="majorAscii" w:hAnsiTheme="majorAscii" w:cstheme="majorBidi"/>
          <w:sz w:val="24"/>
          <w:szCs w:val="24"/>
        </w:rPr>
        <w:t>.</w:t>
      </w:r>
    </w:p>
    <w:p w:rsidR="29B471CC" w:rsidP="008A3213" w:rsidRDefault="29B471CC" w14:paraId="39DB41F6" w14:textId="4DC1D783">
      <w:pPr>
        <w:pStyle w:val="ListParagraph"/>
        <w:numPr>
          <w:ilvl w:val="0"/>
          <w:numId w:val="37"/>
        </w:numPr>
        <w:spacing w:after="160"/>
        <w:rPr>
          <w:rFonts w:asciiTheme="majorHAnsi" w:hAnsiTheme="majorHAnsi" w:cstheme="majorBidi"/>
          <w:sz w:val="24"/>
          <w:szCs w:val="24"/>
        </w:rPr>
      </w:pPr>
      <w:r w:rsidRPr="0FA164D0">
        <w:rPr>
          <w:rFonts w:asciiTheme="majorHAnsi" w:hAnsiTheme="majorHAnsi" w:cstheme="majorBidi"/>
          <w:sz w:val="24"/>
          <w:szCs w:val="24"/>
        </w:rPr>
        <w:t>Ensuring their approach is child centred</w:t>
      </w:r>
    </w:p>
    <w:p w:rsidR="29B471CC" w:rsidP="008A3213" w:rsidRDefault="29B471CC" w14:paraId="072D7268" w14:textId="1FDC0E04">
      <w:pPr>
        <w:pStyle w:val="ListParagraph"/>
        <w:numPr>
          <w:ilvl w:val="0"/>
          <w:numId w:val="37"/>
        </w:numPr>
        <w:spacing w:after="160"/>
        <w:rPr>
          <w:rFonts w:asciiTheme="majorHAnsi" w:hAnsiTheme="majorHAnsi" w:cstheme="majorBidi"/>
          <w:sz w:val="24"/>
          <w:szCs w:val="24"/>
        </w:rPr>
      </w:pPr>
      <w:r w:rsidRPr="0FA164D0">
        <w:rPr>
          <w:rFonts w:asciiTheme="majorHAnsi" w:hAnsiTheme="majorHAnsi" w:cstheme="majorBidi"/>
          <w:sz w:val="24"/>
          <w:szCs w:val="24"/>
        </w:rPr>
        <w:t>To work closely with the family.</w:t>
      </w:r>
    </w:p>
    <w:p w:rsidR="29B471CC" w:rsidP="008A3213" w:rsidRDefault="29B471CC" w14:paraId="05A331DC" w14:textId="7A6A511F">
      <w:pPr>
        <w:pStyle w:val="ListParagraph"/>
        <w:numPr>
          <w:ilvl w:val="0"/>
          <w:numId w:val="37"/>
        </w:numPr>
        <w:spacing w:after="160"/>
        <w:rPr>
          <w:rFonts w:asciiTheme="majorHAnsi" w:hAnsiTheme="majorHAnsi" w:cstheme="majorBidi"/>
          <w:sz w:val="24"/>
          <w:szCs w:val="24"/>
        </w:rPr>
      </w:pPr>
      <w:r w:rsidRPr="0FA164D0">
        <w:rPr>
          <w:rFonts w:asciiTheme="majorHAnsi" w:hAnsiTheme="majorHAnsi" w:cstheme="majorBidi"/>
          <w:sz w:val="24"/>
          <w:szCs w:val="24"/>
        </w:rPr>
        <w:t>To be adaptable and do things differently</w:t>
      </w:r>
    </w:p>
    <w:p w:rsidR="29B471CC" w:rsidP="008A3213" w:rsidRDefault="29B471CC" w14:paraId="77F278C3" w14:textId="62F43EC2">
      <w:pPr>
        <w:pStyle w:val="ListParagraph"/>
        <w:numPr>
          <w:ilvl w:val="0"/>
          <w:numId w:val="37"/>
        </w:numPr>
        <w:spacing w:after="160"/>
        <w:rPr>
          <w:rFonts w:asciiTheme="majorHAnsi" w:hAnsiTheme="majorHAnsi" w:cstheme="majorBidi"/>
          <w:sz w:val="24"/>
          <w:szCs w:val="24"/>
        </w:rPr>
      </w:pPr>
      <w:r w:rsidRPr="0FA164D0">
        <w:rPr>
          <w:rFonts w:asciiTheme="majorHAnsi" w:hAnsiTheme="majorHAnsi" w:cstheme="majorBidi"/>
          <w:sz w:val="24"/>
          <w:szCs w:val="24"/>
        </w:rPr>
        <w:t>To focus on the child’s strengths first</w:t>
      </w:r>
    </w:p>
    <w:p w:rsidR="29B471CC" w:rsidP="008A3213" w:rsidRDefault="29B471CC" w14:paraId="403DDD54" w14:textId="7364D9B4">
      <w:pPr>
        <w:pStyle w:val="ListParagraph"/>
        <w:numPr>
          <w:ilvl w:val="0"/>
          <w:numId w:val="37"/>
        </w:numPr>
        <w:spacing w:after="160"/>
        <w:rPr>
          <w:rFonts w:asciiTheme="majorHAnsi" w:hAnsiTheme="majorHAnsi" w:cstheme="majorBidi"/>
          <w:sz w:val="24"/>
          <w:szCs w:val="24"/>
        </w:rPr>
      </w:pPr>
      <w:r w:rsidRPr="0FA164D0">
        <w:rPr>
          <w:rFonts w:asciiTheme="majorHAnsi" w:hAnsiTheme="majorHAnsi" w:cstheme="majorBidi"/>
          <w:sz w:val="24"/>
          <w:szCs w:val="24"/>
        </w:rPr>
        <w:t>Have a shared plan</w:t>
      </w:r>
    </w:p>
    <w:p w:rsidR="29B471CC" w:rsidP="3AD0D17A" w:rsidRDefault="29B471CC" w14:paraId="05433845" w14:textId="69803650">
      <w:pPr>
        <w:pStyle w:val="ListParagraph"/>
        <w:numPr>
          <w:ilvl w:val="0"/>
          <w:numId w:val="37"/>
        </w:numPr>
        <w:suppressLineNumbers w:val="0"/>
        <w:bidi w:val="0"/>
        <w:spacing w:before="0" w:beforeAutospacing="off" w:after="160" w:afterAutospacing="off" w:line="276" w:lineRule="auto"/>
        <w:ind w:left="720" w:right="0" w:hanging="360"/>
        <w:jc w:val="left"/>
        <w:rPr>
          <w:rFonts w:ascii="Calibri Light" w:hAnsi="Calibri Light" w:cs="" w:asciiTheme="majorAscii" w:hAnsiTheme="majorAscii" w:cstheme="majorBidi"/>
          <w:sz w:val="24"/>
          <w:szCs w:val="24"/>
        </w:rPr>
      </w:pPr>
      <w:r w:rsidRPr="3AD0D17A" w:rsidR="29B471CC">
        <w:rPr>
          <w:rFonts w:ascii="Calibri Light" w:hAnsi="Calibri Light" w:cs="" w:asciiTheme="majorAscii" w:hAnsiTheme="majorAscii" w:cstheme="majorBidi"/>
          <w:sz w:val="24"/>
          <w:szCs w:val="24"/>
        </w:rPr>
        <w:t xml:space="preserve">Taking </w:t>
      </w:r>
      <w:r w:rsidRPr="3AD0D17A" w:rsidR="3D96A4DD">
        <w:rPr>
          <w:rFonts w:ascii="Calibri Light" w:hAnsi="Calibri Light" w:cs="" w:asciiTheme="majorAscii" w:hAnsiTheme="majorAscii" w:cstheme="majorBidi"/>
          <w:sz w:val="24"/>
          <w:szCs w:val="24"/>
        </w:rPr>
        <w:t xml:space="preserve">small </w:t>
      </w:r>
      <w:r w:rsidRPr="3AD0D17A" w:rsidR="29B471CC">
        <w:rPr>
          <w:rFonts w:ascii="Calibri Light" w:hAnsi="Calibri Light" w:cs="" w:asciiTheme="majorAscii" w:hAnsiTheme="majorAscii" w:cstheme="majorBidi"/>
          <w:sz w:val="24"/>
          <w:szCs w:val="24"/>
        </w:rPr>
        <w:t>steps.</w:t>
      </w:r>
    </w:p>
    <w:p w:rsidR="0FA164D0" w:rsidP="008A3213" w:rsidRDefault="0FA164D0" w14:paraId="0BD99C24" w14:textId="60A8B01A">
      <w:pPr>
        <w:spacing w:after="160"/>
        <w:rPr>
          <w:rFonts w:asciiTheme="majorHAnsi" w:hAnsiTheme="majorHAnsi" w:cstheme="majorBidi"/>
          <w:sz w:val="24"/>
          <w:szCs w:val="24"/>
        </w:rPr>
      </w:pPr>
    </w:p>
    <w:p w:rsidRPr="00D51E37" w:rsidR="00B9459E" w:rsidP="008A3213" w:rsidRDefault="00B9459E" w14:paraId="75D071DD" w14:textId="77777777">
      <w:pPr>
        <w:spacing w:after="160"/>
        <w:rPr>
          <w:rFonts w:asciiTheme="majorHAnsi" w:hAnsiTheme="majorHAnsi" w:cstheme="majorHAnsi"/>
          <w:b/>
          <w:bCs/>
          <w:sz w:val="24"/>
          <w:szCs w:val="24"/>
          <w:u w:val="single"/>
        </w:rPr>
      </w:pPr>
      <w:r w:rsidRPr="00D51E37">
        <w:rPr>
          <w:rFonts w:asciiTheme="majorHAnsi" w:hAnsiTheme="majorHAnsi" w:cstheme="majorHAnsi"/>
          <w:b/>
          <w:bCs/>
          <w:sz w:val="24"/>
          <w:szCs w:val="24"/>
          <w:u w:val="single"/>
        </w:rPr>
        <w:t>Assessment of need:</w:t>
      </w:r>
    </w:p>
    <w:p w:rsidRPr="00D51E37" w:rsidR="00B9459E" w:rsidP="008A3213" w:rsidRDefault="00B9459E" w14:paraId="58AD1F20" w14:textId="4CDC204B">
      <w:pPr>
        <w:spacing w:after="160"/>
        <w:rPr>
          <w:rFonts w:ascii="Arial" w:hAnsi="Arial" w:eastAsia="Arial" w:cs="Arial"/>
          <w:color w:val="000000" w:themeColor="text1"/>
          <w:sz w:val="24"/>
          <w:szCs w:val="24"/>
        </w:rPr>
      </w:pPr>
      <w:r w:rsidRPr="0FA164D0">
        <w:rPr>
          <w:rFonts w:asciiTheme="majorHAnsi" w:hAnsiTheme="majorHAnsi" w:cstheme="majorBidi"/>
          <w:sz w:val="24"/>
          <w:szCs w:val="24"/>
        </w:rPr>
        <w:t xml:space="preserve">From the first term in the academic year or their first term at the </w:t>
      </w:r>
      <w:r w:rsidRPr="0FA164D0" w:rsidR="00FF0AB7">
        <w:rPr>
          <w:rFonts w:asciiTheme="majorHAnsi" w:hAnsiTheme="majorHAnsi" w:cstheme="majorBidi"/>
          <w:sz w:val="24"/>
          <w:szCs w:val="24"/>
        </w:rPr>
        <w:t>Melksham House</w:t>
      </w:r>
      <w:r w:rsidRPr="0FA164D0" w:rsidR="7353BACC">
        <w:rPr>
          <w:rFonts w:asciiTheme="majorHAnsi" w:hAnsiTheme="majorHAnsi" w:cstheme="majorBidi"/>
          <w:sz w:val="24"/>
          <w:szCs w:val="24"/>
        </w:rPr>
        <w:t>,</w:t>
      </w:r>
      <w:r w:rsidRPr="0FA164D0" w:rsidR="00FF0AB7">
        <w:rPr>
          <w:rFonts w:asciiTheme="majorHAnsi" w:hAnsiTheme="majorHAnsi" w:cstheme="majorBidi"/>
          <w:sz w:val="24"/>
          <w:szCs w:val="24"/>
        </w:rPr>
        <w:t xml:space="preserve"> </w:t>
      </w:r>
      <w:r w:rsidRPr="0FA164D0" w:rsidR="151623D8">
        <w:rPr>
          <w:rFonts w:asciiTheme="majorHAnsi" w:hAnsiTheme="majorHAnsi" w:cstheme="majorBidi"/>
          <w:sz w:val="24"/>
          <w:szCs w:val="24"/>
        </w:rPr>
        <w:t>staff will assess pupils not onl</w:t>
      </w:r>
      <w:r w:rsidRPr="0FA164D0" w:rsidR="1EB403CF">
        <w:rPr>
          <w:rFonts w:asciiTheme="majorHAnsi" w:hAnsiTheme="majorHAnsi" w:cstheme="majorBidi"/>
          <w:sz w:val="24"/>
          <w:szCs w:val="24"/>
        </w:rPr>
        <w:t>y in terms of their current academic level, but also in terms of where they are emotionally and socially. Planning</w:t>
      </w:r>
      <w:r w:rsidRPr="0FA164D0" w:rsidR="139965DF">
        <w:rPr>
          <w:rFonts w:asciiTheme="majorHAnsi" w:hAnsiTheme="majorHAnsi" w:cstheme="majorBidi"/>
          <w:sz w:val="24"/>
          <w:szCs w:val="24"/>
        </w:rPr>
        <w:t xml:space="preserve"> will then reflect this, with an </w:t>
      </w:r>
      <w:r w:rsidR="008A3213">
        <w:rPr>
          <w:rFonts w:asciiTheme="majorHAnsi" w:hAnsiTheme="majorHAnsi" w:cstheme="majorBidi"/>
          <w:sz w:val="24"/>
          <w:szCs w:val="24"/>
        </w:rPr>
        <w:t>e</w:t>
      </w:r>
      <w:r w:rsidRPr="0FA164D0" w:rsidR="008A3213">
        <w:rPr>
          <w:rFonts w:asciiTheme="majorHAnsi" w:hAnsiTheme="majorHAnsi" w:cstheme="majorBidi"/>
          <w:sz w:val="24"/>
          <w:szCs w:val="24"/>
        </w:rPr>
        <w:t>mphasis</w:t>
      </w:r>
      <w:r w:rsidRPr="0FA164D0" w:rsidR="139965DF">
        <w:rPr>
          <w:rFonts w:asciiTheme="majorHAnsi" w:hAnsiTheme="majorHAnsi" w:cstheme="majorBidi"/>
          <w:sz w:val="24"/>
          <w:szCs w:val="24"/>
        </w:rPr>
        <w:t xml:space="preserve"> on enablement strategies to target progress and development based on pupil’s current presenting need. </w:t>
      </w:r>
    </w:p>
    <w:p w:rsidRPr="00D51E37" w:rsidR="00163E5A" w:rsidP="008A3213" w:rsidRDefault="00163E5A" w14:paraId="495F7C35" w14:textId="77777777">
      <w:pPr>
        <w:spacing w:after="160"/>
        <w:rPr>
          <w:rFonts w:asciiTheme="majorHAnsi" w:hAnsiTheme="majorHAnsi" w:cstheme="majorHAnsi"/>
          <w:sz w:val="24"/>
          <w:szCs w:val="24"/>
        </w:rPr>
      </w:pPr>
    </w:p>
    <w:p w:rsidRPr="00D51E37" w:rsidR="00163E5A" w:rsidP="008A3213" w:rsidRDefault="00163E5A" w14:paraId="264A4522" w14:textId="0E23C7E4">
      <w:pPr>
        <w:spacing w:after="160"/>
        <w:rPr>
          <w:rFonts w:asciiTheme="majorHAnsi" w:hAnsiTheme="majorHAnsi" w:cstheme="majorHAnsi"/>
          <w:b/>
          <w:bCs/>
          <w:sz w:val="24"/>
          <w:szCs w:val="24"/>
          <w:u w:val="single"/>
        </w:rPr>
      </w:pPr>
      <w:r w:rsidRPr="00D51E37">
        <w:rPr>
          <w:rFonts w:asciiTheme="majorHAnsi" w:hAnsiTheme="majorHAnsi" w:cstheme="majorHAnsi"/>
          <w:b/>
          <w:bCs/>
          <w:sz w:val="24"/>
          <w:szCs w:val="24"/>
          <w:u w:val="single"/>
        </w:rPr>
        <w:t>Zones of Regulation</w:t>
      </w:r>
    </w:p>
    <w:p w:rsidR="00D51E37" w:rsidP="008A3213" w:rsidRDefault="00443222" w14:paraId="1A0C32E3" w14:textId="77777777">
      <w:pPr>
        <w:rPr>
          <w:rFonts w:asciiTheme="majorHAnsi" w:hAnsiTheme="majorHAnsi" w:cstheme="majorHAnsi"/>
          <w:sz w:val="24"/>
          <w:szCs w:val="24"/>
        </w:rPr>
      </w:pPr>
      <w:r w:rsidRPr="00D51E37">
        <w:rPr>
          <w:rFonts w:asciiTheme="majorHAnsi" w:hAnsiTheme="majorHAnsi" w:cstheme="majorHAnsi"/>
          <w:bCs/>
          <w:sz w:val="24"/>
          <w:szCs w:val="24"/>
        </w:rPr>
        <w:t>At Melksham House we us Zones of Regulation</w:t>
      </w:r>
      <w:r w:rsidRPr="00D51E37" w:rsidR="00D51E37">
        <w:rPr>
          <w:rFonts w:asciiTheme="majorHAnsi" w:hAnsiTheme="majorHAnsi" w:cstheme="majorHAnsi"/>
          <w:sz w:val="24"/>
          <w:szCs w:val="24"/>
        </w:rPr>
        <w:t>, which is a systematic, cognitive-behavioural approach that groups emotions and states of alertness into four coloured zones; Blue, Green, Yellow and Red.  Each coloured zone represents a different level of emotion and physiological arousal, ranging from low to high. The Zones of Regulation approach helps our pupils here at Melksham House to recognise and manage their emotions, as well as understand how their feelings impact their behaviours.</w:t>
      </w:r>
    </w:p>
    <w:p w:rsidRPr="00F622BC" w:rsidR="006B4349" w:rsidP="008A3213" w:rsidRDefault="00F622BC" w14:paraId="048FE193" w14:textId="31B578E9">
      <w:pPr>
        <w:rPr>
          <w:rFonts w:asciiTheme="majorHAnsi" w:hAnsiTheme="majorHAnsi" w:cstheme="majorHAnsi"/>
          <w:sz w:val="24"/>
          <w:szCs w:val="24"/>
        </w:rPr>
      </w:pPr>
      <w:r w:rsidRPr="00F622BC">
        <w:rPr>
          <w:rFonts w:asciiTheme="majorHAnsi" w:hAnsiTheme="majorHAnsi" w:cstheme="majorHAnsi"/>
          <w:noProof/>
          <w:sz w:val="24"/>
          <w:szCs w:val="24"/>
        </w:rPr>
        <w:drawing>
          <wp:inline distT="0" distB="0" distL="0" distR="0" wp14:anchorId="32591518" wp14:editId="1975D456">
            <wp:extent cx="5731510" cy="3136900"/>
            <wp:effectExtent l="0" t="0" r="2540" b="6350"/>
            <wp:docPr id="1845060336" name="Picture 1" descr="A poster with different colored pictures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060336" name="Picture 1" descr="A poster with different colored pictures of children&#10;&#10;AI-generated content may be incorrect."/>
                    <pic:cNvPicPr/>
                  </pic:nvPicPr>
                  <pic:blipFill>
                    <a:blip r:embed="rId13"/>
                    <a:stretch>
                      <a:fillRect/>
                    </a:stretch>
                  </pic:blipFill>
                  <pic:spPr>
                    <a:xfrm>
                      <a:off x="0" y="0"/>
                      <a:ext cx="5731510" cy="3136900"/>
                    </a:xfrm>
                    <a:prstGeom prst="rect">
                      <a:avLst/>
                    </a:prstGeom>
                  </pic:spPr>
                </pic:pic>
              </a:graphicData>
            </a:graphic>
          </wp:inline>
        </w:drawing>
      </w:r>
    </w:p>
    <w:p w:rsidRPr="00D51E37" w:rsidR="00247A0F" w:rsidP="008A3213" w:rsidRDefault="3B0BBC2D" w14:paraId="77BB338C" w14:textId="075F4EE1">
      <w:pPr>
        <w:spacing w:after="0"/>
        <w:rPr>
          <w:rFonts w:asciiTheme="majorHAnsi" w:hAnsiTheme="majorHAnsi" w:cstheme="majorBidi"/>
          <w:b/>
          <w:bCs/>
          <w:sz w:val="32"/>
          <w:szCs w:val="32"/>
          <w:u w:val="single"/>
        </w:rPr>
      </w:pPr>
      <w:r w:rsidRPr="0FA164D0">
        <w:rPr>
          <w:rFonts w:asciiTheme="majorHAnsi" w:hAnsiTheme="majorHAnsi" w:cstheme="majorBidi"/>
          <w:b/>
          <w:bCs/>
          <w:sz w:val="32"/>
          <w:szCs w:val="32"/>
          <w:u w:val="single"/>
        </w:rPr>
        <w:t>Curriculum</w:t>
      </w:r>
    </w:p>
    <w:p w:rsidRPr="00D51E37" w:rsidR="00247A0F" w:rsidP="008A3213" w:rsidRDefault="00247A0F" w14:paraId="6B0D5BD7" w14:textId="599CF7AB">
      <w:pPr>
        <w:spacing w:after="0"/>
        <w:rPr>
          <w:rFonts w:asciiTheme="majorHAnsi" w:hAnsiTheme="majorHAnsi" w:cstheme="majorBidi"/>
          <w:b/>
          <w:bCs/>
          <w:sz w:val="32"/>
          <w:szCs w:val="32"/>
          <w:u w:val="single"/>
        </w:rPr>
      </w:pPr>
    </w:p>
    <w:p w:rsidRPr="00D51E37" w:rsidR="00247A0F" w:rsidP="008A3213" w:rsidRDefault="048364F3" w14:paraId="73FE7F83" w14:textId="2DC9A56A">
      <w:pPr>
        <w:spacing w:after="0"/>
        <w:rPr>
          <w:rFonts w:asciiTheme="majorHAnsi" w:hAnsiTheme="majorHAnsi" w:cstheme="majorBidi"/>
          <w:sz w:val="24"/>
          <w:szCs w:val="24"/>
        </w:rPr>
      </w:pPr>
      <w:r w:rsidRPr="0FA164D0">
        <w:rPr>
          <w:rFonts w:asciiTheme="majorHAnsi" w:hAnsiTheme="majorHAnsi" w:cstheme="majorBidi"/>
          <w:sz w:val="24"/>
          <w:szCs w:val="24"/>
        </w:rPr>
        <w:t xml:space="preserve">Our curriculum offer at Melksham House is distinctly built around the unique differences in the needs of our pupils between our Primary and </w:t>
      </w:r>
      <w:r w:rsidRPr="0FA164D0" w:rsidR="189897E4">
        <w:rPr>
          <w:rFonts w:asciiTheme="majorHAnsi" w:hAnsiTheme="majorHAnsi" w:cstheme="majorBidi"/>
          <w:sz w:val="24"/>
          <w:szCs w:val="24"/>
        </w:rPr>
        <w:t xml:space="preserve">Secondary pupils. </w:t>
      </w:r>
    </w:p>
    <w:p w:rsidRPr="00D51E37" w:rsidR="00247A0F" w:rsidP="3AD0D17A" w:rsidRDefault="00247A0F" w14:paraId="5E102A13" w14:textId="43D8AD25">
      <w:pPr>
        <w:spacing w:after="0"/>
        <w:rPr>
          <w:rFonts w:ascii="Calibri Light" w:hAnsi="Calibri Light" w:cs="" w:asciiTheme="majorAscii" w:hAnsiTheme="majorAscii" w:cstheme="majorBidi"/>
          <w:sz w:val="24"/>
          <w:szCs w:val="24"/>
        </w:rPr>
      </w:pPr>
    </w:p>
    <w:p w:rsidR="3AD0D17A" w:rsidP="3AD0D17A" w:rsidRDefault="3AD0D17A" w14:paraId="12296839" w14:textId="34BD11D3">
      <w:pPr>
        <w:spacing w:after="0"/>
        <w:rPr>
          <w:rFonts w:ascii="Calibri Light" w:hAnsi="Calibri Light" w:cs="" w:asciiTheme="majorAscii" w:hAnsiTheme="majorAscii" w:cstheme="majorBidi"/>
          <w:sz w:val="24"/>
          <w:szCs w:val="24"/>
        </w:rPr>
      </w:pPr>
    </w:p>
    <w:p w:rsidR="3AD0D17A" w:rsidP="3AD0D17A" w:rsidRDefault="3AD0D17A" w14:paraId="298CFFDD" w14:textId="68E5F10C">
      <w:pPr>
        <w:spacing w:after="0"/>
        <w:rPr>
          <w:rFonts w:ascii="Calibri Light" w:hAnsi="Calibri Light" w:cs="" w:asciiTheme="majorAscii" w:hAnsiTheme="majorAscii" w:cstheme="majorBidi"/>
          <w:sz w:val="24"/>
          <w:szCs w:val="24"/>
        </w:rPr>
      </w:pPr>
    </w:p>
    <w:p w:rsidRPr="00D51E37" w:rsidR="00247A0F" w:rsidP="008A3213" w:rsidRDefault="189897E4" w14:paraId="5376421F" w14:textId="16DAAEC5">
      <w:pPr>
        <w:spacing w:after="0"/>
        <w:rPr>
          <w:rFonts w:asciiTheme="majorHAnsi" w:hAnsiTheme="majorHAnsi" w:cstheme="majorBidi"/>
          <w:b/>
          <w:bCs/>
          <w:sz w:val="24"/>
          <w:szCs w:val="24"/>
        </w:rPr>
      </w:pPr>
      <w:r w:rsidRPr="0FA164D0">
        <w:rPr>
          <w:rFonts w:asciiTheme="majorHAnsi" w:hAnsiTheme="majorHAnsi" w:cstheme="majorBidi"/>
          <w:b/>
          <w:bCs/>
          <w:sz w:val="24"/>
          <w:szCs w:val="24"/>
        </w:rPr>
        <w:t>Primary Curriculum Offer (Years R-6)</w:t>
      </w:r>
    </w:p>
    <w:p w:rsidRPr="00D51E37" w:rsidR="00247A0F" w:rsidP="3AD0D17A" w:rsidRDefault="2C66B01D" w14:paraId="0C002E18" w14:textId="022791CE">
      <w:pPr>
        <w:pStyle w:val="Normal"/>
        <w:suppressLineNumbers w:val="0"/>
        <w:bidi w:val="0"/>
        <w:spacing w:before="240" w:beforeAutospacing="off" w:after="240" w:afterAutospacing="off" w:line="276" w:lineRule="auto"/>
        <w:ind w:left="0" w:right="0"/>
        <w:jc w:val="left"/>
      </w:pPr>
      <w:r w:rsidRPr="3AD0D17A" w:rsidR="2C66B01D">
        <w:rPr>
          <w:rFonts w:ascii="Calibri Light" w:hAnsi="Calibri Light" w:eastAsia="Calibri Light" w:cs="Calibri Light"/>
          <w:color w:val="000000" w:themeColor="text1" w:themeTint="FF" w:themeShade="FF"/>
          <w:sz w:val="24"/>
          <w:szCs w:val="24"/>
        </w:rPr>
        <w:t xml:space="preserve">Our </w:t>
      </w:r>
      <w:r w:rsidRPr="3AD0D17A" w:rsidR="0F615F21">
        <w:rPr>
          <w:rFonts w:ascii="Calibri Light" w:hAnsi="Calibri Light" w:eastAsia="Calibri Light" w:cs="Calibri Light"/>
          <w:color w:val="000000" w:themeColor="text1" w:themeTint="FF" w:themeShade="FF"/>
          <w:sz w:val="24"/>
          <w:szCs w:val="24"/>
        </w:rPr>
        <w:t xml:space="preserve">EYFS and </w:t>
      </w:r>
      <w:r w:rsidRPr="3AD0D17A" w:rsidR="2C66B01D">
        <w:rPr>
          <w:rFonts w:ascii="Calibri Light" w:hAnsi="Calibri Light" w:eastAsia="Calibri Light" w:cs="Calibri Light"/>
          <w:color w:val="000000" w:themeColor="text1" w:themeTint="FF" w:themeShade="FF"/>
          <w:sz w:val="24"/>
          <w:szCs w:val="24"/>
        </w:rPr>
        <w:t xml:space="preserve">Primary provision is designed for pupils who are experiencing difficulties with social and emotional mental health needs, and who may need extra support in building relationships and a sense of safety. Primary bases learn through a </w:t>
      </w:r>
      <w:r w:rsidRPr="3AD0D17A" w:rsidR="7120B9B1">
        <w:rPr>
          <w:rFonts w:ascii="Calibri Light" w:hAnsi="Calibri Light" w:eastAsia="Calibri Light" w:cs="Calibri Light"/>
          <w:b w:val="1"/>
          <w:bCs w:val="1"/>
          <w:color w:val="000000" w:themeColor="text1" w:themeTint="FF" w:themeShade="FF"/>
          <w:sz w:val="24"/>
          <w:szCs w:val="24"/>
        </w:rPr>
        <w:t xml:space="preserve">full time on –site </w:t>
      </w:r>
      <w:r w:rsidRPr="3AD0D17A" w:rsidR="2C66B01D">
        <w:rPr>
          <w:rFonts w:ascii="Calibri Light" w:hAnsi="Calibri Light" w:eastAsia="Calibri Light" w:cs="Calibri Light"/>
          <w:color w:val="000000" w:themeColor="text1" w:themeTint="FF" w:themeShade="FF"/>
          <w:sz w:val="24"/>
          <w:szCs w:val="24"/>
        </w:rPr>
        <w:t xml:space="preserve">personalised curriculum, which is broken into small achievable chunks so that they might gain a sense of </w:t>
      </w:r>
      <w:r w:rsidRPr="3AD0D17A" w:rsidR="1AA3E370">
        <w:rPr>
          <w:rFonts w:ascii="Calibri Light" w:hAnsi="Calibri Light" w:eastAsia="Calibri Light" w:cs="Calibri Light"/>
          <w:color w:val="000000" w:themeColor="text1" w:themeTint="FF" w:themeShade="FF"/>
          <w:sz w:val="24"/>
          <w:szCs w:val="24"/>
        </w:rPr>
        <w:t>achievement and</w:t>
      </w:r>
      <w:r w:rsidRPr="3AD0D17A" w:rsidR="2C66B01D">
        <w:rPr>
          <w:rFonts w:ascii="Calibri Light" w:hAnsi="Calibri Light" w:eastAsia="Calibri Light" w:cs="Calibri Light"/>
          <w:color w:val="000000" w:themeColor="text1" w:themeTint="FF" w:themeShade="FF"/>
          <w:sz w:val="24"/>
          <w:szCs w:val="24"/>
        </w:rPr>
        <w:t xml:space="preserve"> develop greater self-esteem. </w:t>
      </w:r>
      <w:r w:rsidRPr="3AD0D17A" w:rsidR="5A42358C">
        <w:rPr>
          <w:rFonts w:ascii="Calibri Light" w:hAnsi="Calibri Light" w:eastAsia="Calibri Light" w:cs="Calibri Light"/>
          <w:b w:val="0"/>
          <w:bCs w:val="0"/>
          <w:noProof w:val="0"/>
          <w:sz w:val="24"/>
          <w:szCs w:val="24"/>
          <w:lang w:val="en-GB"/>
        </w:rPr>
        <w:t xml:space="preserve">At Melksham House, our curriculum is designed to meet the individual needs, </w:t>
      </w:r>
      <w:r w:rsidRPr="3AD0D17A" w:rsidR="5A42358C">
        <w:rPr>
          <w:rFonts w:ascii="Calibri Light" w:hAnsi="Calibri Light" w:eastAsia="Calibri Light" w:cs="Calibri Light"/>
          <w:b w:val="0"/>
          <w:bCs w:val="0"/>
          <w:noProof w:val="0"/>
          <w:sz w:val="24"/>
          <w:szCs w:val="24"/>
          <w:lang w:val="en-GB"/>
        </w:rPr>
        <w:t>interests</w:t>
      </w:r>
      <w:r w:rsidRPr="3AD0D17A" w:rsidR="5A42358C">
        <w:rPr>
          <w:rFonts w:ascii="Calibri Light" w:hAnsi="Calibri Light" w:eastAsia="Calibri Light" w:cs="Calibri Light"/>
          <w:b w:val="0"/>
          <w:bCs w:val="0"/>
          <w:noProof w:val="0"/>
          <w:sz w:val="24"/>
          <w:szCs w:val="24"/>
          <w:lang w:val="en-GB"/>
        </w:rPr>
        <w:t xml:space="preserve"> and aspirations of every pupil. </w:t>
      </w:r>
      <w:r w:rsidRPr="3AD0D17A" w:rsidR="52A381E2">
        <w:rPr>
          <w:rFonts w:ascii="Calibri Light" w:hAnsi="Calibri Light" w:eastAsia="Calibri Light" w:cs="Calibri Light"/>
          <w:b w:val="0"/>
          <w:bCs w:val="0"/>
          <w:noProof w:val="0"/>
          <w:sz w:val="24"/>
          <w:szCs w:val="24"/>
          <w:lang w:val="en-GB"/>
        </w:rPr>
        <w:t xml:space="preserve">Our Curriculum is delivered through an </w:t>
      </w:r>
      <w:r w:rsidRPr="3AD0D17A" w:rsidR="5A42358C">
        <w:rPr>
          <w:rFonts w:ascii="Calibri Light" w:hAnsi="Calibri Light" w:eastAsia="Calibri Light" w:cs="Calibri Light"/>
          <w:b w:val="0"/>
          <w:bCs w:val="0"/>
          <w:noProof w:val="0"/>
          <w:sz w:val="24"/>
          <w:szCs w:val="24"/>
          <w:lang w:val="en-GB"/>
        </w:rPr>
        <w:t xml:space="preserve"> individualised, project-based approach, enabling pupils to engage with learning through meaningful topics and experiences that reflect their interests, </w:t>
      </w:r>
      <w:r w:rsidRPr="3AD0D17A" w:rsidR="5A42358C">
        <w:rPr>
          <w:rFonts w:ascii="Calibri Light" w:hAnsi="Calibri Light" w:eastAsia="Calibri Light" w:cs="Calibri Light"/>
          <w:b w:val="0"/>
          <w:bCs w:val="0"/>
          <w:noProof w:val="0"/>
          <w:sz w:val="24"/>
          <w:szCs w:val="24"/>
          <w:lang w:val="en-GB"/>
        </w:rPr>
        <w:t>strengths</w:t>
      </w:r>
      <w:r w:rsidRPr="3AD0D17A" w:rsidR="5A42358C">
        <w:rPr>
          <w:rFonts w:ascii="Calibri Light" w:hAnsi="Calibri Light" w:eastAsia="Calibri Light" w:cs="Calibri Light"/>
          <w:b w:val="0"/>
          <w:bCs w:val="0"/>
          <w:noProof w:val="0"/>
          <w:sz w:val="24"/>
          <w:szCs w:val="24"/>
          <w:lang w:val="en-GB"/>
        </w:rPr>
        <w:t xml:space="preserve"> and areas for development. While each pupil’s project is personalised, learning is connected through a central ‘Big Question</w:t>
      </w:r>
      <w:r w:rsidRPr="3AD0D17A" w:rsidR="5A42358C">
        <w:rPr>
          <w:rFonts w:ascii="Calibri Light" w:hAnsi="Calibri Light" w:eastAsia="Calibri Light" w:cs="Calibri Light"/>
          <w:b w:val="0"/>
          <w:bCs w:val="0"/>
          <w:noProof w:val="0"/>
          <w:sz w:val="24"/>
          <w:szCs w:val="24"/>
          <w:lang w:val="en-GB"/>
        </w:rPr>
        <w:t>’,</w:t>
      </w:r>
      <w:r w:rsidRPr="3AD0D17A" w:rsidR="5A42358C">
        <w:rPr>
          <w:rFonts w:ascii="Calibri Light" w:hAnsi="Calibri Light" w:eastAsia="Calibri Light" w:cs="Calibri Light"/>
          <w:b w:val="0"/>
          <w:bCs w:val="0"/>
          <w:noProof w:val="0"/>
          <w:sz w:val="24"/>
          <w:szCs w:val="24"/>
          <w:lang w:val="en-GB"/>
        </w:rPr>
        <w:t xml:space="preserve"> providing a shared focus that brings pupils together and creates opportunities for collaboration, </w:t>
      </w:r>
      <w:r w:rsidRPr="3AD0D17A" w:rsidR="5A42358C">
        <w:rPr>
          <w:rFonts w:ascii="Calibri Light" w:hAnsi="Calibri Light" w:eastAsia="Calibri Light" w:cs="Calibri Light"/>
          <w:b w:val="0"/>
          <w:bCs w:val="0"/>
          <w:noProof w:val="0"/>
          <w:sz w:val="24"/>
          <w:szCs w:val="24"/>
          <w:lang w:val="en-GB"/>
        </w:rPr>
        <w:t>discussion</w:t>
      </w:r>
      <w:r w:rsidRPr="3AD0D17A" w:rsidR="5A42358C">
        <w:rPr>
          <w:rFonts w:ascii="Calibri Light" w:hAnsi="Calibri Light" w:eastAsia="Calibri Light" w:cs="Calibri Light"/>
          <w:b w:val="0"/>
          <w:bCs w:val="0"/>
          <w:noProof w:val="0"/>
          <w:sz w:val="24"/>
          <w:szCs w:val="24"/>
          <w:lang w:val="en-GB"/>
        </w:rPr>
        <w:t xml:space="preserve"> and a sense of belonging. Our curriculum </w:t>
      </w:r>
      <w:r w:rsidRPr="3AD0D17A" w:rsidR="5A42358C">
        <w:rPr>
          <w:rFonts w:ascii="Calibri Light" w:hAnsi="Calibri Light" w:eastAsia="Calibri Light" w:cs="Calibri Light"/>
          <w:b w:val="0"/>
          <w:bCs w:val="0"/>
          <w:noProof w:val="0"/>
          <w:sz w:val="24"/>
          <w:szCs w:val="24"/>
          <w:lang w:val="en-GB"/>
        </w:rPr>
        <w:t>remains</w:t>
      </w:r>
      <w:r w:rsidRPr="3AD0D17A" w:rsidR="5A42358C">
        <w:rPr>
          <w:rFonts w:ascii="Calibri Light" w:hAnsi="Calibri Light" w:eastAsia="Calibri Light" w:cs="Calibri Light"/>
          <w:b w:val="0"/>
          <w:bCs w:val="0"/>
          <w:noProof w:val="0"/>
          <w:sz w:val="24"/>
          <w:szCs w:val="24"/>
          <w:lang w:val="en-GB"/>
        </w:rPr>
        <w:t xml:space="preserve"> rooted in the National Curriculum, with learning carefully adapted and personalised to ensure it is accessible, </w:t>
      </w:r>
      <w:r w:rsidRPr="3AD0D17A" w:rsidR="5A42358C">
        <w:rPr>
          <w:rFonts w:ascii="Calibri Light" w:hAnsi="Calibri Light" w:eastAsia="Calibri Light" w:cs="Calibri Light"/>
          <w:b w:val="0"/>
          <w:bCs w:val="0"/>
          <w:noProof w:val="0"/>
          <w:sz w:val="24"/>
          <w:szCs w:val="24"/>
          <w:lang w:val="en-GB"/>
        </w:rPr>
        <w:t>purposeful</w:t>
      </w:r>
      <w:r w:rsidRPr="3AD0D17A" w:rsidR="5A42358C">
        <w:rPr>
          <w:rFonts w:ascii="Calibri Light" w:hAnsi="Calibri Light" w:eastAsia="Calibri Light" w:cs="Calibri Light"/>
          <w:b w:val="0"/>
          <w:bCs w:val="0"/>
          <w:noProof w:val="0"/>
          <w:sz w:val="24"/>
          <w:szCs w:val="24"/>
          <w:lang w:val="en-GB"/>
        </w:rPr>
        <w:t xml:space="preserve"> and relevant to each pupil. This approach supports pupils to develop academic knowledge alongside the wider skills, </w:t>
      </w:r>
      <w:r w:rsidRPr="3AD0D17A" w:rsidR="5A42358C">
        <w:rPr>
          <w:rFonts w:ascii="Calibri Light" w:hAnsi="Calibri Light" w:eastAsia="Calibri Light" w:cs="Calibri Light"/>
          <w:b w:val="0"/>
          <w:bCs w:val="0"/>
          <w:noProof w:val="0"/>
          <w:sz w:val="24"/>
          <w:szCs w:val="24"/>
          <w:lang w:val="en-GB"/>
        </w:rPr>
        <w:t>confidence</w:t>
      </w:r>
      <w:r w:rsidRPr="3AD0D17A" w:rsidR="5A42358C">
        <w:rPr>
          <w:rFonts w:ascii="Calibri Light" w:hAnsi="Calibri Light" w:eastAsia="Calibri Light" w:cs="Calibri Light"/>
          <w:b w:val="0"/>
          <w:bCs w:val="0"/>
          <w:noProof w:val="0"/>
          <w:sz w:val="24"/>
          <w:szCs w:val="24"/>
          <w:lang w:val="en-GB"/>
        </w:rPr>
        <w:t xml:space="preserve"> and resilience they need to make progress and prepare for their future.</w:t>
      </w:r>
    </w:p>
    <w:p w:rsidRPr="00D51E37" w:rsidR="008A3213" w:rsidP="008A3213" w:rsidRDefault="008A3213" w14:paraId="627B0C01" w14:textId="2A6058DB">
      <w:pPr>
        <w:spacing w:before="240" w:after="240"/>
      </w:pPr>
      <w:r w:rsidRPr="3AD0D17A" w:rsidR="32A90AE6">
        <w:rPr>
          <w:rFonts w:ascii="Calibri Light" w:hAnsi="Calibri Light" w:eastAsia="Calibri Light" w:cs="Calibri Light"/>
          <w:sz w:val="24"/>
          <w:szCs w:val="24"/>
        </w:rPr>
        <w:t xml:space="preserve">Our approach is grounded in </w:t>
      </w:r>
      <w:r w:rsidRPr="3AD0D17A" w:rsidR="32A90AE6">
        <w:rPr>
          <w:rFonts w:ascii="Calibri Light" w:hAnsi="Calibri Light" w:eastAsia="Calibri Light" w:cs="Calibri Light"/>
          <w:i w:val="1"/>
          <w:iCs w:val="1"/>
          <w:sz w:val="24"/>
          <w:szCs w:val="24"/>
        </w:rPr>
        <w:t>relational practice</w:t>
      </w:r>
      <w:r w:rsidRPr="3AD0D17A" w:rsidR="32A90AE6">
        <w:rPr>
          <w:rFonts w:ascii="Calibri Light" w:hAnsi="Calibri Light" w:eastAsia="Calibri Light" w:cs="Calibri Light"/>
          <w:sz w:val="24"/>
          <w:szCs w:val="24"/>
        </w:rPr>
        <w:t>, which fosters strong, supportive relationships between staff and pupils. This creates a nurturing and inclusive environment where children feel valued, understood, and empowered to take ownership of their learning. Through this ethos and a well-structured curriculum, we aim to develop not only academic success but also the personal and social skills essential for lifelong learning and wellbeing</w:t>
      </w:r>
      <w:r w:rsidRPr="3AD0D17A" w:rsidR="399843B0">
        <w:rPr>
          <w:rFonts w:ascii="Calibri Light" w:hAnsi="Calibri Light" w:eastAsia="Calibri Light" w:cs="Calibri Light"/>
          <w:sz w:val="24"/>
          <w:szCs w:val="24"/>
        </w:rPr>
        <w:t>.</w:t>
      </w:r>
    </w:p>
    <w:p w:rsidRPr="00D51E37" w:rsidR="00247A0F" w:rsidP="008A3213" w:rsidRDefault="21588A9C" w14:paraId="42F82294" w14:textId="05D58C14">
      <w:pPr>
        <w:spacing w:before="240" w:after="240"/>
        <w:rPr>
          <w:rFonts w:ascii="Calibri Light" w:hAnsi="Calibri Light" w:eastAsia="Calibri Light" w:cs="Calibri Light"/>
          <w:b/>
          <w:bCs/>
          <w:sz w:val="24"/>
          <w:szCs w:val="24"/>
        </w:rPr>
      </w:pPr>
      <w:r w:rsidRPr="0FA164D0">
        <w:rPr>
          <w:rFonts w:ascii="Calibri Light" w:hAnsi="Calibri Light" w:eastAsia="Calibri Light" w:cs="Calibri Light"/>
          <w:b/>
          <w:bCs/>
          <w:sz w:val="24"/>
          <w:szCs w:val="24"/>
        </w:rPr>
        <w:t>Secondary Curriculum</w:t>
      </w:r>
    </w:p>
    <w:p w:rsidRPr="00D51E37" w:rsidR="00247A0F" w:rsidP="008A3213" w:rsidRDefault="56C42958" w14:paraId="4377302C" w14:textId="287A9F69">
      <w:pPr>
        <w:spacing w:before="240" w:after="240"/>
      </w:pPr>
      <w:r w:rsidRPr="3AD0D17A" w:rsidR="56C42958">
        <w:rPr>
          <w:rFonts w:ascii="Calibri Light" w:hAnsi="Calibri Light" w:eastAsia="Calibri Light" w:cs="Calibri Light"/>
          <w:sz w:val="24"/>
          <w:szCs w:val="24"/>
        </w:rPr>
        <w:t xml:space="preserve">At Melksham House, our secondary pupils—all of whom have Emotionally Based School Avoidance (EBSA) profiles as well as SEMH needs—receive a full-time, high-quality education offer that is carefully tailored to meet their individual needs. Each </w:t>
      </w:r>
      <w:r w:rsidRPr="3AD0D17A" w:rsidR="008A3213">
        <w:rPr>
          <w:rFonts w:ascii="Calibri Light" w:hAnsi="Calibri Light" w:eastAsia="Calibri Light" w:cs="Calibri Light"/>
          <w:sz w:val="24"/>
          <w:szCs w:val="24"/>
        </w:rPr>
        <w:t>pupil</w:t>
      </w:r>
      <w:r w:rsidRPr="3AD0D17A" w:rsidR="56C42958">
        <w:rPr>
          <w:rFonts w:ascii="Calibri Light" w:hAnsi="Calibri Light" w:eastAsia="Calibri Light" w:cs="Calibri Light"/>
          <w:sz w:val="24"/>
          <w:szCs w:val="24"/>
        </w:rPr>
        <w:t xml:space="preserve"> follows a highly bespoke timetable that </w:t>
      </w:r>
      <w:r w:rsidRPr="3AD0D17A" w:rsidR="56C42958">
        <w:rPr>
          <w:rFonts w:ascii="Calibri Light" w:hAnsi="Calibri Light" w:eastAsia="Calibri Light" w:cs="Calibri Light"/>
          <w:sz w:val="24"/>
          <w:szCs w:val="24"/>
        </w:rPr>
        <w:t>blends</w:t>
      </w:r>
      <w:r w:rsidRPr="3AD0D17A" w:rsidR="56C42958">
        <w:rPr>
          <w:rFonts w:ascii="Calibri Light" w:hAnsi="Calibri Light" w:eastAsia="Calibri Light" w:cs="Calibri Light"/>
          <w:b w:val="1"/>
          <w:bCs w:val="1"/>
          <w:sz w:val="24"/>
          <w:szCs w:val="24"/>
        </w:rPr>
        <w:t xml:space="preserve"> on-site teaching with </w:t>
      </w:r>
      <w:r w:rsidRPr="3AD0D17A" w:rsidR="008A3213">
        <w:rPr>
          <w:rFonts w:ascii="Calibri Light" w:hAnsi="Calibri Light" w:eastAsia="Calibri Light" w:cs="Calibri Light"/>
          <w:b w:val="1"/>
          <w:bCs w:val="1"/>
          <w:sz w:val="24"/>
          <w:szCs w:val="24"/>
        </w:rPr>
        <w:t xml:space="preserve">off-site </w:t>
      </w:r>
      <w:r w:rsidRPr="3AD0D17A" w:rsidR="56C42958">
        <w:rPr>
          <w:rFonts w:ascii="Calibri Light" w:hAnsi="Calibri Light" w:eastAsia="Calibri Light" w:cs="Calibri Light"/>
          <w:b w:val="1"/>
          <w:bCs w:val="1"/>
          <w:sz w:val="24"/>
          <w:szCs w:val="24"/>
        </w:rPr>
        <w:t>structured online learning,</w:t>
      </w:r>
      <w:r w:rsidRPr="3AD0D17A" w:rsidR="56C42958">
        <w:rPr>
          <w:rFonts w:ascii="Calibri Light" w:hAnsi="Calibri Light" w:eastAsia="Calibri Light" w:cs="Calibri Light"/>
          <w:sz w:val="24"/>
          <w:szCs w:val="24"/>
        </w:rPr>
        <w:t xml:space="preserve"> providing the flexibility and support necessary to re-engage with education in a way that feels safe, accessible, and empowering.</w:t>
      </w:r>
    </w:p>
    <w:p w:rsidRPr="00D51E37" w:rsidR="00247A0F" w:rsidP="3AD0D17A" w:rsidRDefault="56C42958" w14:paraId="098CCF0A" w14:textId="6271C2EA">
      <w:pPr>
        <w:spacing w:before="240" w:beforeAutospacing="off" w:after="240" w:afterAutospacing="off"/>
        <w:rPr>
          <w:rFonts w:ascii="Calibri Light" w:hAnsi="Calibri Light" w:eastAsia="Calibri Light" w:cs="Calibri Light"/>
          <w:b w:val="0"/>
          <w:bCs w:val="0"/>
          <w:noProof w:val="0"/>
          <w:sz w:val="24"/>
          <w:szCs w:val="24"/>
          <w:lang w:val="en-GB"/>
        </w:rPr>
      </w:pPr>
      <w:r w:rsidRPr="3AD0D17A" w:rsidR="1B545E6C">
        <w:rPr>
          <w:rFonts w:ascii="Calibri Light" w:hAnsi="Calibri Light" w:eastAsia="Calibri Light" w:cs="Calibri Light"/>
          <w:b w:val="0"/>
          <w:bCs w:val="0"/>
          <w:noProof w:val="0"/>
          <w:sz w:val="24"/>
          <w:szCs w:val="24"/>
          <w:lang w:val="en-GB"/>
        </w:rPr>
        <w:t xml:space="preserve">Our secondary provision is organised around individual </w:t>
      </w:r>
      <w:r w:rsidRPr="3AD0D17A" w:rsidR="1B545E6C">
        <w:rPr>
          <w:rFonts w:ascii="Calibri Light" w:hAnsi="Calibri Light" w:eastAsia="Calibri Light" w:cs="Calibri Light"/>
          <w:b w:val="0"/>
          <w:bCs w:val="0"/>
          <w:noProof w:val="0"/>
          <w:sz w:val="24"/>
          <w:szCs w:val="24"/>
          <w:lang w:val="en-GB"/>
        </w:rPr>
        <w:t>Base Rooms</w:t>
      </w:r>
      <w:r w:rsidRPr="3AD0D17A" w:rsidR="1B545E6C">
        <w:rPr>
          <w:rFonts w:ascii="Calibri Light" w:hAnsi="Calibri Light" w:eastAsia="Calibri Light" w:cs="Calibri Light"/>
          <w:b w:val="0"/>
          <w:bCs w:val="0"/>
          <w:noProof w:val="0"/>
          <w:sz w:val="24"/>
          <w:szCs w:val="24"/>
          <w:lang w:val="en-GB"/>
        </w:rPr>
        <w:t xml:space="preserve">, providing pupils with a consistent, familiar and secure environment in which to learn. Rather than pupils moving between classrooms for different subjects, </w:t>
      </w:r>
      <w:r w:rsidRPr="3AD0D17A" w:rsidR="1B545E6C">
        <w:rPr>
          <w:rFonts w:ascii="Calibri Light" w:hAnsi="Calibri Light" w:eastAsia="Calibri Light" w:cs="Calibri Light"/>
          <w:b w:val="0"/>
          <w:bCs w:val="0"/>
          <w:noProof w:val="0"/>
          <w:sz w:val="24"/>
          <w:szCs w:val="24"/>
          <w:lang w:val="en-GB"/>
        </w:rPr>
        <w:t>subject specialist teachers move between the Base Rooms</w:t>
      </w:r>
      <w:r w:rsidRPr="3AD0D17A" w:rsidR="1B545E6C">
        <w:rPr>
          <w:rFonts w:ascii="Calibri Light" w:hAnsi="Calibri Light" w:eastAsia="Calibri Light" w:cs="Calibri Light"/>
          <w:b w:val="0"/>
          <w:bCs w:val="0"/>
          <w:noProof w:val="0"/>
          <w:sz w:val="24"/>
          <w:szCs w:val="24"/>
          <w:lang w:val="en-GB"/>
        </w:rPr>
        <w:t xml:space="preserve">. This approach minimises transitions throughout the school day, reducing anxiety and supporting pupils to develop a strong sense of </w:t>
      </w:r>
      <w:r w:rsidRPr="3AD0D17A" w:rsidR="1B545E6C">
        <w:rPr>
          <w:rFonts w:ascii="Calibri Light" w:hAnsi="Calibri Light" w:eastAsia="Calibri Light" w:cs="Calibri Light"/>
          <w:b w:val="0"/>
          <w:bCs w:val="0"/>
          <w:noProof w:val="0"/>
          <w:sz w:val="24"/>
          <w:szCs w:val="24"/>
          <w:lang w:val="en-GB"/>
        </w:rPr>
        <w:t>Safety, Trust and Learning</w:t>
      </w:r>
      <w:r w:rsidRPr="3AD0D17A" w:rsidR="1B545E6C">
        <w:rPr>
          <w:rFonts w:ascii="Calibri Light" w:hAnsi="Calibri Light" w:eastAsia="Calibri Light" w:cs="Calibri Light"/>
          <w:b w:val="0"/>
          <w:bCs w:val="0"/>
          <w:noProof w:val="0"/>
          <w:sz w:val="24"/>
          <w:szCs w:val="24"/>
          <w:lang w:val="en-GB"/>
        </w:rPr>
        <w:t>, as well as a strong sense of belonging within their learning environment.</w:t>
      </w:r>
    </w:p>
    <w:p w:rsidRPr="00D51E37" w:rsidR="00247A0F" w:rsidP="3AD0D17A" w:rsidRDefault="56C42958" w14:paraId="6543C1E7" w14:textId="0A3B375A">
      <w:pPr>
        <w:spacing w:before="240" w:beforeAutospacing="off" w:after="240" w:afterAutospacing="off"/>
      </w:pPr>
      <w:r w:rsidRPr="3AD0D17A" w:rsidR="1B545E6C">
        <w:rPr>
          <w:rFonts w:ascii="Calibri Light" w:hAnsi="Calibri Light" w:eastAsia="Calibri Light" w:cs="Calibri Light"/>
          <w:b w:val="0"/>
          <w:bCs w:val="0"/>
          <w:noProof w:val="0"/>
          <w:sz w:val="24"/>
          <w:szCs w:val="24"/>
          <w:lang w:val="en-GB"/>
        </w:rPr>
        <w:t xml:space="preserve">Our secondary curriculum follows an individualised, project-based approach, with learning built around pupils’ interests, strengths, </w:t>
      </w:r>
      <w:r w:rsidRPr="3AD0D17A" w:rsidR="1B545E6C">
        <w:rPr>
          <w:rFonts w:ascii="Calibri Light" w:hAnsi="Calibri Light" w:eastAsia="Calibri Light" w:cs="Calibri Light"/>
          <w:b w:val="0"/>
          <w:bCs w:val="0"/>
          <w:noProof w:val="0"/>
          <w:sz w:val="24"/>
          <w:szCs w:val="24"/>
          <w:lang w:val="en-GB"/>
        </w:rPr>
        <w:t>needs</w:t>
      </w:r>
      <w:r w:rsidRPr="3AD0D17A" w:rsidR="1B545E6C">
        <w:rPr>
          <w:rFonts w:ascii="Calibri Light" w:hAnsi="Calibri Light" w:eastAsia="Calibri Light" w:cs="Calibri Light"/>
          <w:b w:val="0"/>
          <w:bCs w:val="0"/>
          <w:noProof w:val="0"/>
          <w:sz w:val="24"/>
          <w:szCs w:val="24"/>
          <w:lang w:val="en-GB"/>
        </w:rPr>
        <w:t xml:space="preserve"> and aspirations. Each project is centred around a shared </w:t>
      </w:r>
      <w:r w:rsidRPr="3AD0D17A" w:rsidR="1B545E6C">
        <w:rPr>
          <w:rFonts w:ascii="Calibri Light" w:hAnsi="Calibri Light" w:eastAsia="Calibri Light" w:cs="Calibri Light"/>
          <w:b w:val="0"/>
          <w:bCs w:val="0"/>
          <w:noProof w:val="0"/>
          <w:sz w:val="24"/>
          <w:szCs w:val="24"/>
          <w:lang w:val="en-GB"/>
        </w:rPr>
        <w:t>‘Big Question</w:t>
      </w:r>
      <w:r w:rsidRPr="3AD0D17A" w:rsidR="1B545E6C">
        <w:rPr>
          <w:rFonts w:ascii="Calibri Light" w:hAnsi="Calibri Light" w:eastAsia="Calibri Light" w:cs="Calibri Light"/>
          <w:b w:val="0"/>
          <w:bCs w:val="0"/>
          <w:noProof w:val="0"/>
          <w:sz w:val="24"/>
          <w:szCs w:val="24"/>
          <w:lang w:val="en-GB"/>
        </w:rPr>
        <w:t>’</w:t>
      </w:r>
      <w:r w:rsidRPr="3AD0D17A" w:rsidR="1B545E6C">
        <w:rPr>
          <w:rFonts w:ascii="Calibri Light" w:hAnsi="Calibri Light" w:eastAsia="Calibri Light" w:cs="Calibri Light"/>
          <w:b w:val="0"/>
          <w:bCs w:val="0"/>
          <w:noProof w:val="0"/>
          <w:sz w:val="24"/>
          <w:szCs w:val="24"/>
          <w:lang w:val="en-GB"/>
        </w:rPr>
        <w:t>,</w:t>
      </w:r>
      <w:r w:rsidRPr="3AD0D17A" w:rsidR="1B545E6C">
        <w:rPr>
          <w:rFonts w:ascii="Calibri Light" w:hAnsi="Calibri Light" w:eastAsia="Calibri Light" w:cs="Calibri Light"/>
          <w:b w:val="0"/>
          <w:bCs w:val="0"/>
          <w:noProof w:val="0"/>
          <w:sz w:val="24"/>
          <w:szCs w:val="24"/>
          <w:lang w:val="en-GB"/>
        </w:rPr>
        <w:t xml:space="preserve"> which provides a common focus and opportunities for pupils to learn collaboratively while accessing learning at </w:t>
      </w:r>
      <w:r w:rsidRPr="3AD0D17A" w:rsidR="1B545E6C">
        <w:rPr>
          <w:rFonts w:ascii="Calibri Light" w:hAnsi="Calibri Light" w:eastAsia="Calibri Light" w:cs="Calibri Light"/>
          <w:b w:val="0"/>
          <w:bCs w:val="0"/>
          <w:noProof w:val="0"/>
          <w:sz w:val="24"/>
          <w:szCs w:val="24"/>
          <w:lang w:val="en-GB"/>
        </w:rPr>
        <w:t>an appropriate level</w:t>
      </w:r>
      <w:r w:rsidRPr="3AD0D17A" w:rsidR="1B545E6C">
        <w:rPr>
          <w:rFonts w:ascii="Calibri Light" w:hAnsi="Calibri Light" w:eastAsia="Calibri Light" w:cs="Calibri Light"/>
          <w:b w:val="0"/>
          <w:bCs w:val="0"/>
          <w:noProof w:val="0"/>
          <w:sz w:val="24"/>
          <w:szCs w:val="24"/>
          <w:lang w:val="en-GB"/>
        </w:rPr>
        <w:t xml:space="preserve">. The curriculum </w:t>
      </w:r>
      <w:r w:rsidRPr="3AD0D17A" w:rsidR="1B545E6C">
        <w:rPr>
          <w:rFonts w:ascii="Calibri Light" w:hAnsi="Calibri Light" w:eastAsia="Calibri Light" w:cs="Calibri Light"/>
          <w:b w:val="0"/>
          <w:bCs w:val="0"/>
          <w:noProof w:val="0"/>
          <w:sz w:val="24"/>
          <w:szCs w:val="24"/>
          <w:lang w:val="en-GB"/>
        </w:rPr>
        <w:t>remains</w:t>
      </w:r>
      <w:r w:rsidRPr="3AD0D17A" w:rsidR="1B545E6C">
        <w:rPr>
          <w:rFonts w:ascii="Calibri Light" w:hAnsi="Calibri Light" w:eastAsia="Calibri Light" w:cs="Calibri Light"/>
          <w:b w:val="0"/>
          <w:bCs w:val="0"/>
          <w:noProof w:val="0"/>
          <w:sz w:val="24"/>
          <w:szCs w:val="24"/>
          <w:lang w:val="en-GB"/>
        </w:rPr>
        <w:t xml:space="preserve"> rooted in the </w:t>
      </w:r>
      <w:r w:rsidRPr="3AD0D17A" w:rsidR="1B545E6C">
        <w:rPr>
          <w:rFonts w:ascii="Calibri Light" w:hAnsi="Calibri Light" w:eastAsia="Calibri Light" w:cs="Calibri Light"/>
          <w:b w:val="0"/>
          <w:bCs w:val="0"/>
          <w:noProof w:val="0"/>
          <w:sz w:val="24"/>
          <w:szCs w:val="24"/>
          <w:lang w:val="en-GB"/>
        </w:rPr>
        <w:t xml:space="preserve">National Curriculum and is flexible enough to support pupils to work towards a range of personalised outcomes and pathways. This may include GCSEs, Functional Skills </w:t>
      </w:r>
      <w:r w:rsidRPr="3AD0D17A" w:rsidR="1B545E6C">
        <w:rPr>
          <w:rFonts w:ascii="Calibri Light" w:hAnsi="Calibri Light" w:eastAsia="Calibri Light" w:cs="Calibri Light"/>
          <w:b w:val="0"/>
          <w:bCs w:val="0"/>
          <w:noProof w:val="0"/>
          <w:sz w:val="24"/>
          <w:szCs w:val="24"/>
          <w:lang w:val="en-GB"/>
        </w:rPr>
        <w:t>qualifications</w:t>
      </w:r>
      <w:r w:rsidRPr="3AD0D17A" w:rsidR="1B545E6C">
        <w:rPr>
          <w:rFonts w:ascii="Calibri Light" w:hAnsi="Calibri Light" w:eastAsia="Calibri Light" w:cs="Calibri Light"/>
          <w:b w:val="0"/>
          <w:bCs w:val="0"/>
          <w:noProof w:val="0"/>
          <w:sz w:val="24"/>
          <w:szCs w:val="24"/>
          <w:lang w:val="en-GB"/>
        </w:rPr>
        <w:t xml:space="preserve"> or other </w:t>
      </w:r>
      <w:r w:rsidRPr="3AD0D17A" w:rsidR="1B545E6C">
        <w:rPr>
          <w:rFonts w:ascii="Calibri Light" w:hAnsi="Calibri Light" w:eastAsia="Calibri Light" w:cs="Calibri Light"/>
          <w:b w:val="0"/>
          <w:bCs w:val="0"/>
          <w:noProof w:val="0"/>
          <w:sz w:val="24"/>
          <w:szCs w:val="24"/>
          <w:lang w:val="en-GB"/>
        </w:rPr>
        <w:t>appropriate accredited</w:t>
      </w:r>
      <w:r w:rsidRPr="3AD0D17A" w:rsidR="1B545E6C">
        <w:rPr>
          <w:rFonts w:ascii="Calibri Light" w:hAnsi="Calibri Light" w:eastAsia="Calibri Light" w:cs="Calibri Light"/>
          <w:b w:val="0"/>
          <w:bCs w:val="0"/>
          <w:noProof w:val="0"/>
          <w:sz w:val="24"/>
          <w:szCs w:val="24"/>
          <w:lang w:val="en-GB"/>
        </w:rPr>
        <w:t xml:space="preserve"> and non-accredited outcomes</w:t>
      </w:r>
      <w:r w:rsidRPr="3AD0D17A" w:rsidR="1B545E6C">
        <w:rPr>
          <w:rFonts w:ascii="Calibri Light" w:hAnsi="Calibri Light" w:eastAsia="Calibri Light" w:cs="Calibri Light"/>
          <w:b w:val="0"/>
          <w:bCs w:val="0"/>
          <w:noProof w:val="0"/>
          <w:sz w:val="24"/>
          <w:szCs w:val="24"/>
          <w:lang w:val="en-GB"/>
        </w:rPr>
        <w:t xml:space="preserve">, depending on each pupil’s needs, </w:t>
      </w:r>
      <w:r w:rsidRPr="3AD0D17A" w:rsidR="1B545E6C">
        <w:rPr>
          <w:rFonts w:ascii="Calibri Light" w:hAnsi="Calibri Light" w:eastAsia="Calibri Light" w:cs="Calibri Light"/>
          <w:b w:val="0"/>
          <w:bCs w:val="0"/>
          <w:noProof w:val="0"/>
          <w:sz w:val="24"/>
          <w:szCs w:val="24"/>
          <w:lang w:val="en-GB"/>
        </w:rPr>
        <w:t>abilities</w:t>
      </w:r>
      <w:r w:rsidRPr="3AD0D17A" w:rsidR="1B545E6C">
        <w:rPr>
          <w:rFonts w:ascii="Calibri Light" w:hAnsi="Calibri Light" w:eastAsia="Calibri Light" w:cs="Calibri Light"/>
          <w:b w:val="0"/>
          <w:bCs w:val="0"/>
          <w:noProof w:val="0"/>
          <w:sz w:val="24"/>
          <w:szCs w:val="24"/>
          <w:lang w:val="en-GB"/>
        </w:rPr>
        <w:t xml:space="preserve"> and future aspirations. This flexible approach enables pupils to access meaningful qualifications and prepare for their next steps in a way that is personalised, achievable and </w:t>
      </w:r>
      <w:r w:rsidRPr="3AD0D17A" w:rsidR="1B545E6C">
        <w:rPr>
          <w:rFonts w:ascii="Calibri Light" w:hAnsi="Calibri Light" w:eastAsia="Calibri Light" w:cs="Calibri Light"/>
          <w:b w:val="0"/>
          <w:bCs w:val="0"/>
          <w:noProof w:val="0"/>
          <w:sz w:val="24"/>
          <w:szCs w:val="24"/>
          <w:lang w:val="en-GB"/>
        </w:rPr>
        <w:t>appropriate for</w:t>
      </w:r>
      <w:r w:rsidRPr="3AD0D17A" w:rsidR="1B545E6C">
        <w:rPr>
          <w:rFonts w:ascii="Calibri Light" w:hAnsi="Calibri Light" w:eastAsia="Calibri Light" w:cs="Calibri Light"/>
          <w:b w:val="0"/>
          <w:bCs w:val="0"/>
          <w:noProof w:val="0"/>
          <w:sz w:val="24"/>
          <w:szCs w:val="24"/>
          <w:lang w:val="en-GB"/>
        </w:rPr>
        <w:t xml:space="preserve"> them</w:t>
      </w:r>
      <w:r w:rsidRPr="3AD0D17A" w:rsidR="1B545E6C">
        <w:rPr>
          <w:rFonts w:ascii="Calibri Light" w:hAnsi="Calibri Light" w:eastAsia="Calibri Light" w:cs="Calibri Light"/>
          <w:noProof w:val="0"/>
          <w:sz w:val="24"/>
          <w:szCs w:val="24"/>
          <w:lang w:val="en-GB"/>
        </w:rPr>
        <w:t>.</w:t>
      </w:r>
    </w:p>
    <w:p w:rsidRPr="00D51E37" w:rsidR="00247A0F" w:rsidP="008A3213" w:rsidRDefault="56C42958" w14:paraId="66D0EC5F" w14:textId="4C9E8C93">
      <w:pPr>
        <w:spacing w:before="240" w:after="240"/>
      </w:pPr>
      <w:r w:rsidRPr="0FA164D0">
        <w:rPr>
          <w:rFonts w:ascii="Calibri Light" w:hAnsi="Calibri Light" w:eastAsia="Calibri Light" w:cs="Calibri Light"/>
          <w:sz w:val="24"/>
          <w:szCs w:val="24"/>
        </w:rPr>
        <w:t xml:space="preserve">Our approach is underpinned by relational practice, fostering trust and connection between staff and pupils. This creates an inclusive environment where each </w:t>
      </w:r>
      <w:r w:rsidR="008A3213">
        <w:rPr>
          <w:rFonts w:ascii="Calibri Light" w:hAnsi="Calibri Light" w:eastAsia="Calibri Light" w:cs="Calibri Light"/>
          <w:sz w:val="24"/>
          <w:szCs w:val="24"/>
        </w:rPr>
        <w:t>pupil</w:t>
      </w:r>
      <w:r w:rsidRPr="0FA164D0">
        <w:rPr>
          <w:rFonts w:ascii="Calibri Light" w:hAnsi="Calibri Light" w:eastAsia="Calibri Light" w:cs="Calibri Light"/>
          <w:sz w:val="24"/>
          <w:szCs w:val="24"/>
        </w:rPr>
        <w:t xml:space="preserve"> is supported to thrive both academically and personally.</w:t>
      </w:r>
    </w:p>
    <w:p w:rsidRPr="00D51E37" w:rsidR="00247A0F" w:rsidP="008A3213" w:rsidRDefault="00247A0F" w14:paraId="25D78B04" w14:textId="5DAD5144">
      <w:pPr>
        <w:rPr>
          <w:rFonts w:asciiTheme="majorHAnsi" w:hAnsiTheme="majorHAnsi" w:cstheme="majorBidi"/>
          <w:b/>
          <w:bCs/>
          <w:sz w:val="24"/>
          <w:szCs w:val="24"/>
        </w:rPr>
      </w:pPr>
      <w:r w:rsidRPr="0FA164D0">
        <w:rPr>
          <w:rFonts w:asciiTheme="majorHAnsi" w:hAnsiTheme="majorHAnsi" w:cstheme="majorBidi"/>
          <w:b/>
          <w:bCs/>
          <w:sz w:val="24"/>
          <w:szCs w:val="24"/>
          <w:u w:val="single"/>
        </w:rPr>
        <w:t>Therapeutic provision</w:t>
      </w:r>
      <w:r w:rsidRPr="0FA164D0">
        <w:rPr>
          <w:rFonts w:asciiTheme="majorHAnsi" w:hAnsiTheme="majorHAnsi" w:cstheme="majorBidi"/>
          <w:b/>
          <w:bCs/>
          <w:sz w:val="24"/>
          <w:szCs w:val="24"/>
        </w:rPr>
        <w:t xml:space="preserve"> </w:t>
      </w:r>
    </w:p>
    <w:p w:rsidRPr="00D51E37" w:rsidR="00F3367F" w:rsidP="008A3213" w:rsidRDefault="6A546756" w14:paraId="34FD6C7C" w14:textId="05CC7EF8">
      <w:pPr>
        <w:autoSpaceDE w:val="0"/>
        <w:autoSpaceDN w:val="0"/>
        <w:adjustRightInd w:val="0"/>
        <w:spacing w:before="240" w:after="240"/>
      </w:pPr>
      <w:r w:rsidRPr="0FA164D0">
        <w:rPr>
          <w:rFonts w:ascii="Calibri Light" w:hAnsi="Calibri Light" w:eastAsia="Calibri Light" w:cs="Calibri Light"/>
          <w:sz w:val="24"/>
          <w:szCs w:val="24"/>
        </w:rPr>
        <w:t>At Melksham House, we take a therapy-first approach to supporting our pupils, recognising that emotional wellbeing is the foundation for effective learning. Therapeutic input is not an add-on but is interwoven throughout our entire curriculum, shaping the way we plan, teach, and interact with pupils every day.</w:t>
      </w:r>
    </w:p>
    <w:p w:rsidRPr="00D51E37" w:rsidR="00F3367F" w:rsidP="008A3213" w:rsidRDefault="6A546756" w14:paraId="1B89B9E8" w14:textId="79E18796">
      <w:pPr>
        <w:autoSpaceDE w:val="0"/>
        <w:autoSpaceDN w:val="0"/>
        <w:adjustRightInd w:val="0"/>
        <w:spacing w:before="240" w:after="240"/>
      </w:pPr>
      <w:r w:rsidRPr="0FA164D0">
        <w:rPr>
          <w:rFonts w:ascii="Calibri Light" w:hAnsi="Calibri Light" w:eastAsia="Calibri Light" w:cs="Calibri Light"/>
          <w:sz w:val="24"/>
          <w:szCs w:val="24"/>
        </w:rPr>
        <w:t>Our therapeutic provision is guided both by the specific requirements outlined in pupils’ Education, Health and Care Plans (EHCPs) and by the evolving needs identified by our skilled staff team. We offer a range of in-house interventions, including sensory circuits, Time to Talk, Brick Therapy, and other targeted support strategies tailored to individual needs.</w:t>
      </w:r>
    </w:p>
    <w:p w:rsidRPr="00D51E37" w:rsidR="00F3367F" w:rsidP="008A3213" w:rsidRDefault="6A546756" w14:paraId="0FB826C3" w14:textId="79F87A3B">
      <w:pPr>
        <w:autoSpaceDE w:val="0"/>
        <w:autoSpaceDN w:val="0"/>
        <w:adjustRightInd w:val="0"/>
        <w:spacing w:before="240" w:after="240"/>
      </w:pPr>
      <w:r w:rsidRPr="0FA164D0">
        <w:rPr>
          <w:rFonts w:ascii="Calibri Light" w:hAnsi="Calibri Light" w:eastAsia="Calibri Light" w:cs="Calibri Light"/>
          <w:sz w:val="24"/>
          <w:szCs w:val="24"/>
        </w:rPr>
        <w:t>All staff at Melksham House are trained in Level 2 Mental Health First Aid, ensuring that every adult in the school is equipped to support pupils’ emotional and psychological wellbeing. In addition to our internal provision, we also commission external services such as play therapy, counselling, and art therapy to provide a holistic and responsive therapeutic offer.</w:t>
      </w:r>
    </w:p>
    <w:p w:rsidRPr="002A0050" w:rsidR="00F3367F" w:rsidP="002A0050" w:rsidRDefault="6A546756" w14:paraId="5257C907" w14:textId="17DA3535">
      <w:pPr>
        <w:autoSpaceDE w:val="0"/>
        <w:autoSpaceDN w:val="0"/>
        <w:adjustRightInd w:val="0"/>
        <w:spacing w:before="240" w:after="240"/>
        <w:rPr>
          <w:rFonts w:ascii="Calibri Light" w:hAnsi="Calibri Light" w:eastAsia="Calibri Light" w:cs="Calibri Light"/>
          <w:sz w:val="24"/>
          <w:szCs w:val="24"/>
        </w:rPr>
      </w:pPr>
      <w:r w:rsidRPr="7615C08B">
        <w:rPr>
          <w:rFonts w:ascii="Calibri Light" w:hAnsi="Calibri Light" w:eastAsia="Calibri Light" w:cs="Calibri Light"/>
          <w:sz w:val="24"/>
          <w:szCs w:val="24"/>
        </w:rPr>
        <w:t xml:space="preserve">Through this integrated and compassionate approach, we aim to remove barriers to learning, build trust and resilience, and support every pupil to achieve both personal and academic success. </w:t>
      </w:r>
    </w:p>
    <w:p w:rsidRPr="00D51E37" w:rsidR="00F3367F" w:rsidP="008A3213" w:rsidRDefault="00F3367F" w14:paraId="2A0E42FA" w14:textId="16E7F3BD">
      <w:pPr>
        <w:autoSpaceDE w:val="0"/>
        <w:autoSpaceDN w:val="0"/>
        <w:adjustRightInd w:val="0"/>
        <w:spacing w:after="0"/>
        <w:rPr>
          <w:rFonts w:asciiTheme="majorHAnsi" w:hAnsiTheme="majorHAnsi" w:cstheme="majorBidi"/>
          <w:b/>
          <w:bCs/>
          <w:sz w:val="24"/>
          <w:szCs w:val="24"/>
        </w:rPr>
      </w:pPr>
      <w:r w:rsidRPr="0FA164D0">
        <w:rPr>
          <w:rFonts w:eastAsia="Arial Unicode MS" w:asciiTheme="majorHAnsi" w:hAnsiTheme="majorHAnsi" w:cstheme="majorBidi"/>
          <w:b/>
          <w:bCs/>
          <w:color w:val="000000"/>
          <w:kern w:val="1"/>
          <w:sz w:val="24"/>
          <w:szCs w:val="24"/>
          <w:u w:val="single"/>
          <w:lang w:eastAsia="ar-SA"/>
        </w:rPr>
        <w:t>What support will there be for my child’s overall wellbeing?</w:t>
      </w:r>
      <w:r w:rsidRPr="0FA164D0">
        <w:rPr>
          <w:rFonts w:asciiTheme="majorHAnsi" w:hAnsiTheme="majorHAnsi" w:cstheme="majorBidi"/>
          <w:b/>
          <w:bCs/>
          <w:sz w:val="24"/>
          <w:szCs w:val="24"/>
        </w:rPr>
        <w:t xml:space="preserve"> </w:t>
      </w:r>
    </w:p>
    <w:p w:rsidRPr="00D51E37" w:rsidR="00F3367F" w:rsidP="008A3213" w:rsidRDefault="00F3367F" w14:paraId="002C3C0D" w14:textId="77777777">
      <w:pPr>
        <w:autoSpaceDE w:val="0"/>
        <w:autoSpaceDN w:val="0"/>
        <w:adjustRightInd w:val="0"/>
        <w:spacing w:after="0"/>
        <w:rPr>
          <w:rFonts w:asciiTheme="majorHAnsi" w:hAnsiTheme="majorHAnsi" w:cstheme="majorHAnsi"/>
          <w:b/>
          <w:sz w:val="24"/>
          <w:szCs w:val="24"/>
        </w:rPr>
      </w:pPr>
    </w:p>
    <w:p w:rsidRPr="00D51E37" w:rsidR="00F3367F" w:rsidP="008A3213" w:rsidRDefault="00F3367F" w14:paraId="3C088049" w14:textId="0CCDF482">
      <w:pPr>
        <w:autoSpaceDE w:val="0"/>
        <w:autoSpaceDN w:val="0"/>
        <w:adjustRightInd w:val="0"/>
        <w:spacing w:after="0"/>
        <w:rPr>
          <w:rFonts w:asciiTheme="majorHAnsi" w:hAnsiTheme="majorHAnsi" w:cstheme="majorBidi"/>
          <w:sz w:val="24"/>
          <w:szCs w:val="24"/>
        </w:rPr>
      </w:pPr>
      <w:r w:rsidRPr="7615C08B">
        <w:rPr>
          <w:rFonts w:asciiTheme="majorHAnsi" w:hAnsiTheme="majorHAnsi" w:cstheme="majorBidi"/>
          <w:sz w:val="24"/>
          <w:szCs w:val="24"/>
        </w:rPr>
        <w:t>Staff are well trained to enable them to meet the emotional</w:t>
      </w:r>
      <w:r w:rsidRPr="7615C08B" w:rsidR="00B9459E">
        <w:rPr>
          <w:rFonts w:asciiTheme="majorHAnsi" w:hAnsiTheme="majorHAnsi" w:cstheme="majorBidi"/>
          <w:sz w:val="24"/>
          <w:szCs w:val="24"/>
        </w:rPr>
        <w:t xml:space="preserve"> needs of their </w:t>
      </w:r>
      <w:r w:rsidR="008A3213">
        <w:rPr>
          <w:rFonts w:asciiTheme="majorHAnsi" w:hAnsiTheme="majorHAnsi" w:cstheme="majorBidi"/>
          <w:sz w:val="24"/>
          <w:szCs w:val="24"/>
        </w:rPr>
        <w:t>pupils</w:t>
      </w:r>
      <w:r w:rsidRPr="7615C08B" w:rsidR="00B9459E">
        <w:rPr>
          <w:rFonts w:asciiTheme="majorHAnsi" w:hAnsiTheme="majorHAnsi" w:cstheme="majorBidi"/>
          <w:sz w:val="24"/>
          <w:szCs w:val="24"/>
        </w:rPr>
        <w:t>. Teachers</w:t>
      </w:r>
      <w:r w:rsidRPr="7615C08B">
        <w:rPr>
          <w:rFonts w:asciiTheme="majorHAnsi" w:hAnsiTheme="majorHAnsi" w:cstheme="majorBidi"/>
          <w:sz w:val="24"/>
          <w:szCs w:val="24"/>
        </w:rPr>
        <w:t xml:space="preserve">, pastoral staff and care officers know their </w:t>
      </w:r>
      <w:r w:rsidR="008A3213">
        <w:rPr>
          <w:rFonts w:asciiTheme="majorHAnsi" w:hAnsiTheme="majorHAnsi" w:cstheme="majorBidi"/>
          <w:sz w:val="24"/>
          <w:szCs w:val="24"/>
        </w:rPr>
        <w:t>pupils</w:t>
      </w:r>
      <w:r w:rsidRPr="7615C08B">
        <w:rPr>
          <w:rFonts w:asciiTheme="majorHAnsi" w:hAnsiTheme="majorHAnsi" w:cstheme="majorBidi"/>
          <w:sz w:val="24"/>
          <w:szCs w:val="24"/>
        </w:rPr>
        <w:t xml:space="preserve"> well</w:t>
      </w:r>
      <w:r w:rsidRPr="7615C08B" w:rsidR="00F92233">
        <w:rPr>
          <w:rFonts w:asciiTheme="majorHAnsi" w:hAnsiTheme="majorHAnsi" w:cstheme="majorBidi"/>
          <w:sz w:val="24"/>
          <w:szCs w:val="24"/>
        </w:rPr>
        <w:t xml:space="preserve"> as individuals</w:t>
      </w:r>
      <w:r w:rsidRPr="7615C08B">
        <w:rPr>
          <w:rFonts w:asciiTheme="majorHAnsi" w:hAnsiTheme="majorHAnsi" w:cstheme="majorBidi"/>
          <w:sz w:val="24"/>
          <w:szCs w:val="24"/>
        </w:rPr>
        <w:t xml:space="preserve"> and work wi</w:t>
      </w:r>
      <w:r w:rsidRPr="7615C08B" w:rsidR="00F92233">
        <w:rPr>
          <w:rFonts w:asciiTheme="majorHAnsi" w:hAnsiTheme="majorHAnsi" w:cstheme="majorBidi"/>
          <w:sz w:val="24"/>
          <w:szCs w:val="24"/>
        </w:rPr>
        <w:t xml:space="preserve">th </w:t>
      </w:r>
      <w:r w:rsidR="008A3213">
        <w:rPr>
          <w:rFonts w:asciiTheme="majorHAnsi" w:hAnsiTheme="majorHAnsi" w:cstheme="majorBidi"/>
          <w:sz w:val="24"/>
          <w:szCs w:val="24"/>
        </w:rPr>
        <w:t>pupils</w:t>
      </w:r>
      <w:r w:rsidRPr="7615C08B" w:rsidR="00F92233">
        <w:rPr>
          <w:rFonts w:asciiTheme="majorHAnsi" w:hAnsiTheme="majorHAnsi" w:cstheme="majorBidi"/>
          <w:sz w:val="24"/>
          <w:szCs w:val="24"/>
        </w:rPr>
        <w:t xml:space="preserve"> and families to support</w:t>
      </w:r>
      <w:r w:rsidRPr="7615C08B">
        <w:rPr>
          <w:rFonts w:asciiTheme="majorHAnsi" w:hAnsiTheme="majorHAnsi" w:cstheme="majorBidi"/>
          <w:sz w:val="24"/>
          <w:szCs w:val="24"/>
        </w:rPr>
        <w:t xml:space="preserve"> when any issues arise. Each lesson begins asking </w:t>
      </w:r>
      <w:r w:rsidR="008A3213">
        <w:rPr>
          <w:rFonts w:asciiTheme="majorHAnsi" w:hAnsiTheme="majorHAnsi" w:cstheme="majorBidi"/>
          <w:sz w:val="24"/>
          <w:szCs w:val="24"/>
        </w:rPr>
        <w:t>pupils</w:t>
      </w:r>
      <w:r w:rsidRPr="7615C08B">
        <w:rPr>
          <w:rFonts w:asciiTheme="majorHAnsi" w:hAnsiTheme="majorHAnsi" w:cstheme="majorBidi"/>
          <w:sz w:val="24"/>
          <w:szCs w:val="24"/>
        </w:rPr>
        <w:t xml:space="preserve"> to grade their emotional well-being us</w:t>
      </w:r>
      <w:r w:rsidRPr="7615C08B" w:rsidR="00B9459E">
        <w:rPr>
          <w:rFonts w:asciiTheme="majorHAnsi" w:hAnsiTheme="majorHAnsi" w:cstheme="majorBidi"/>
          <w:sz w:val="24"/>
          <w:szCs w:val="24"/>
        </w:rPr>
        <w:t>ing an emotional barometer that is appropriate for the pupils need, this is also referred to throughout the session to ensure anxieties are reduced and the pupil is ready for learning</w:t>
      </w:r>
      <w:r w:rsidRPr="7615C08B" w:rsidR="00F92233">
        <w:rPr>
          <w:rFonts w:asciiTheme="majorHAnsi" w:hAnsiTheme="majorHAnsi" w:cstheme="majorBidi"/>
          <w:sz w:val="24"/>
          <w:szCs w:val="24"/>
        </w:rPr>
        <w:t xml:space="preserve">. Further personalised support is provided to pupils throughout lessons and social times to enable them to engage in learning and social opportunities successfully. </w:t>
      </w:r>
    </w:p>
    <w:p w:rsidRPr="00D51E37" w:rsidR="00F3367F" w:rsidP="008A3213" w:rsidRDefault="00F3367F" w14:paraId="2D2E47E4" w14:textId="77777777">
      <w:pPr>
        <w:autoSpaceDE w:val="0"/>
        <w:autoSpaceDN w:val="0"/>
        <w:adjustRightInd w:val="0"/>
        <w:spacing w:after="0"/>
        <w:rPr>
          <w:rFonts w:asciiTheme="majorHAnsi" w:hAnsiTheme="majorHAnsi" w:cstheme="majorHAnsi"/>
          <w:sz w:val="24"/>
          <w:szCs w:val="24"/>
        </w:rPr>
      </w:pPr>
    </w:p>
    <w:p w:rsidRPr="00D51E37" w:rsidR="00235E35" w:rsidP="3AD0D17A" w:rsidRDefault="00235E35" w14:paraId="45C39E45" w14:textId="2B481C58">
      <w:pPr>
        <w:pStyle w:val="Normal"/>
        <w:suppressLineNumbers w:val="0"/>
        <w:bidi w:val="0"/>
        <w:spacing w:before="0" w:beforeAutospacing="off" w:after="0" w:afterAutospacing="off" w:line="276" w:lineRule="auto"/>
        <w:ind w:left="0" w:right="0"/>
        <w:jc w:val="left"/>
        <w:rPr>
          <w:rFonts w:ascii="Calibri Light" w:hAnsi="Calibri Light" w:cs="Calibri Light" w:asciiTheme="majorAscii" w:hAnsiTheme="majorAscii" w:cstheme="majorAscii"/>
          <w:b w:val="1"/>
          <w:bCs w:val="1"/>
          <w:sz w:val="24"/>
          <w:szCs w:val="24"/>
          <w:u w:val="single"/>
        </w:rPr>
      </w:pPr>
      <w:r w:rsidRPr="3AD0D17A" w:rsidR="6A306813">
        <w:rPr>
          <w:rFonts w:ascii="Calibri Light" w:hAnsi="Calibri Light" w:cs="Calibri Light" w:asciiTheme="majorAscii" w:hAnsiTheme="majorAscii" w:cstheme="majorAscii"/>
          <w:b w:val="1"/>
          <w:bCs w:val="1"/>
          <w:sz w:val="24"/>
          <w:szCs w:val="24"/>
          <w:u w:val="single"/>
        </w:rPr>
        <w:t>How will my child's progress be monitored?</w:t>
      </w:r>
    </w:p>
    <w:p w:rsidRPr="00D51E37" w:rsidR="00235E35" w:rsidP="3AD0D17A" w:rsidRDefault="00235E35" w14:paraId="3E30C36F" w14:textId="4E90D5E1">
      <w:pPr>
        <w:pStyle w:val="Normal"/>
        <w:suppressLineNumbers w:val="0"/>
        <w:bidi w:val="0"/>
        <w:spacing w:before="0" w:beforeAutospacing="off" w:after="0" w:afterAutospacing="off" w:line="276" w:lineRule="auto"/>
        <w:ind w:left="0" w:right="0"/>
        <w:jc w:val="left"/>
      </w:pPr>
      <w:r w:rsidRPr="3AD0D17A" w:rsidR="01524B33">
        <w:rPr>
          <w:rFonts w:ascii="Calibri Light" w:hAnsi="Calibri Light" w:eastAsia="Calibri Light" w:cs="Calibri Light"/>
          <w:b w:val="0"/>
          <w:bCs w:val="0"/>
          <w:noProof w:val="0"/>
          <w:sz w:val="24"/>
          <w:szCs w:val="24"/>
          <w:lang w:val="en-GB"/>
        </w:rPr>
        <w:t xml:space="preserve">At Melksham House, we </w:t>
      </w:r>
      <w:r w:rsidRPr="3AD0D17A" w:rsidR="01524B33">
        <w:rPr>
          <w:rFonts w:ascii="Calibri Light" w:hAnsi="Calibri Light" w:eastAsia="Calibri Light" w:cs="Calibri Light"/>
          <w:b w:val="0"/>
          <w:bCs w:val="0"/>
          <w:noProof w:val="0"/>
          <w:sz w:val="24"/>
          <w:szCs w:val="24"/>
          <w:lang w:val="en-GB"/>
        </w:rPr>
        <w:t>monitor</w:t>
      </w:r>
      <w:r w:rsidRPr="3AD0D17A" w:rsidR="01524B33">
        <w:rPr>
          <w:rFonts w:ascii="Calibri Light" w:hAnsi="Calibri Light" w:eastAsia="Calibri Light" w:cs="Calibri Light"/>
          <w:b w:val="0"/>
          <w:bCs w:val="0"/>
          <w:noProof w:val="0"/>
          <w:sz w:val="24"/>
          <w:szCs w:val="24"/>
          <w:lang w:val="en-GB"/>
        </w:rPr>
        <w:t xml:space="preserve"> pupils’ progress both academically and relationally, recognising that positive relationships, emotional </w:t>
      </w:r>
      <w:r w:rsidRPr="3AD0D17A" w:rsidR="01524B33">
        <w:rPr>
          <w:rFonts w:ascii="Calibri Light" w:hAnsi="Calibri Light" w:eastAsia="Calibri Light" w:cs="Calibri Light"/>
          <w:b w:val="0"/>
          <w:bCs w:val="0"/>
          <w:noProof w:val="0"/>
          <w:sz w:val="24"/>
          <w:szCs w:val="24"/>
          <w:lang w:val="en-GB"/>
        </w:rPr>
        <w:t>wellbeing</w:t>
      </w:r>
      <w:r w:rsidRPr="3AD0D17A" w:rsidR="01524B33">
        <w:rPr>
          <w:rFonts w:ascii="Calibri Light" w:hAnsi="Calibri Light" w:eastAsia="Calibri Light" w:cs="Calibri Light"/>
          <w:b w:val="0"/>
          <w:bCs w:val="0"/>
          <w:noProof w:val="0"/>
          <w:sz w:val="24"/>
          <w:szCs w:val="24"/>
          <w:lang w:val="en-GB"/>
        </w:rPr>
        <w:t xml:space="preserve"> and a sense of safety are fundamental to successful learning. Alongside formal assessment </w:t>
      </w:r>
      <w:r w:rsidRPr="3AD0D17A" w:rsidR="01524B33">
        <w:rPr>
          <w:rFonts w:ascii="Calibri Light" w:hAnsi="Calibri Light" w:eastAsia="Calibri Light" w:cs="Calibri Light"/>
          <w:b w:val="0"/>
          <w:bCs w:val="0"/>
          <w:noProof w:val="0"/>
          <w:sz w:val="24"/>
          <w:szCs w:val="24"/>
          <w:lang w:val="en-GB"/>
        </w:rPr>
        <w:t>data</w:t>
      </w:r>
      <w:r w:rsidRPr="3AD0D17A" w:rsidR="01524B33">
        <w:rPr>
          <w:rFonts w:ascii="Calibri Light" w:hAnsi="Calibri Light" w:eastAsia="Calibri Light" w:cs="Calibri Light"/>
          <w:b w:val="0"/>
          <w:bCs w:val="0"/>
          <w:noProof w:val="0"/>
          <w:sz w:val="24"/>
          <w:szCs w:val="24"/>
          <w:lang w:val="en-GB"/>
        </w:rPr>
        <w:t xml:space="preserve">, academic progress is tracked through 12-week outcomes, which are linked directly to each pupil’s EHCP outcomes and curriculum </w:t>
      </w:r>
      <w:r w:rsidRPr="3AD0D17A" w:rsidR="01524B33">
        <w:rPr>
          <w:rFonts w:ascii="Calibri Light" w:hAnsi="Calibri Light" w:eastAsia="Calibri Light" w:cs="Calibri Light"/>
          <w:b w:val="0"/>
          <w:bCs w:val="0"/>
          <w:noProof w:val="0"/>
          <w:sz w:val="24"/>
          <w:szCs w:val="24"/>
          <w:lang w:val="en-GB"/>
        </w:rPr>
        <w:t>objectives</w:t>
      </w:r>
      <w:r w:rsidRPr="3AD0D17A" w:rsidR="01524B33">
        <w:rPr>
          <w:rFonts w:ascii="Calibri Light" w:hAnsi="Calibri Light" w:eastAsia="Calibri Light" w:cs="Calibri Light"/>
          <w:b w:val="0"/>
          <w:bCs w:val="0"/>
          <w:noProof w:val="0"/>
          <w:sz w:val="24"/>
          <w:szCs w:val="24"/>
          <w:lang w:val="en-GB"/>
        </w:rPr>
        <w:t xml:space="preserve">. These are broken down into smaller, achievable steps to ensure that progress is meaningful, </w:t>
      </w:r>
      <w:r w:rsidRPr="3AD0D17A" w:rsidR="01524B33">
        <w:rPr>
          <w:rFonts w:ascii="Calibri Light" w:hAnsi="Calibri Light" w:eastAsia="Calibri Light" w:cs="Calibri Light"/>
          <w:b w:val="0"/>
          <w:bCs w:val="0"/>
          <w:noProof w:val="0"/>
          <w:sz w:val="24"/>
          <w:szCs w:val="24"/>
          <w:lang w:val="en-GB"/>
        </w:rPr>
        <w:t>measurable</w:t>
      </w:r>
      <w:r w:rsidRPr="3AD0D17A" w:rsidR="01524B33">
        <w:rPr>
          <w:rFonts w:ascii="Calibri Light" w:hAnsi="Calibri Light" w:eastAsia="Calibri Light" w:cs="Calibri Light"/>
          <w:b w:val="0"/>
          <w:bCs w:val="0"/>
          <w:noProof w:val="0"/>
          <w:sz w:val="24"/>
          <w:szCs w:val="24"/>
          <w:lang w:val="en-GB"/>
        </w:rPr>
        <w:t xml:space="preserve"> and responsive to each pupil’s individual starting point and needs. Alongside this, Relational Support Plans are used as working documents to </w:t>
      </w:r>
      <w:r w:rsidRPr="3AD0D17A" w:rsidR="01524B33">
        <w:rPr>
          <w:rFonts w:ascii="Calibri Light" w:hAnsi="Calibri Light" w:eastAsia="Calibri Light" w:cs="Calibri Light"/>
          <w:b w:val="0"/>
          <w:bCs w:val="0"/>
          <w:noProof w:val="0"/>
          <w:sz w:val="24"/>
          <w:szCs w:val="24"/>
          <w:lang w:val="en-GB"/>
        </w:rPr>
        <w:t>identify</w:t>
      </w:r>
      <w:r w:rsidRPr="3AD0D17A" w:rsidR="01524B33">
        <w:rPr>
          <w:rFonts w:ascii="Calibri Light" w:hAnsi="Calibri Light" w:eastAsia="Calibri Light" w:cs="Calibri Light"/>
          <w:b w:val="0"/>
          <w:bCs w:val="0"/>
          <w:noProof w:val="0"/>
          <w:sz w:val="24"/>
          <w:szCs w:val="24"/>
          <w:lang w:val="en-GB"/>
        </w:rPr>
        <w:t xml:space="preserve"> the individual support pupils </w:t>
      </w:r>
      <w:r w:rsidRPr="3AD0D17A" w:rsidR="01524B33">
        <w:rPr>
          <w:rFonts w:ascii="Calibri Light" w:hAnsi="Calibri Light" w:eastAsia="Calibri Light" w:cs="Calibri Light"/>
          <w:b w:val="0"/>
          <w:bCs w:val="0"/>
          <w:noProof w:val="0"/>
          <w:sz w:val="24"/>
          <w:szCs w:val="24"/>
          <w:lang w:val="en-GB"/>
        </w:rPr>
        <w:t>require</w:t>
      </w:r>
      <w:r w:rsidRPr="3AD0D17A" w:rsidR="01524B33">
        <w:rPr>
          <w:rFonts w:ascii="Calibri Light" w:hAnsi="Calibri Light" w:eastAsia="Calibri Light" w:cs="Calibri Light"/>
          <w:b w:val="0"/>
          <w:bCs w:val="0"/>
          <w:noProof w:val="0"/>
          <w:sz w:val="24"/>
          <w:szCs w:val="24"/>
          <w:lang w:val="en-GB"/>
        </w:rPr>
        <w:t xml:space="preserve">, including strategies and approaches that are known to be effective, as well as those that may not work well for them. These plans are reviewed and adapted as pupils develop and their needs change. This approach is highly collaborative, with pupils, families and staff contributing their knowledge, </w:t>
      </w:r>
      <w:r w:rsidRPr="3AD0D17A" w:rsidR="01524B33">
        <w:rPr>
          <w:rFonts w:ascii="Calibri Light" w:hAnsi="Calibri Light" w:eastAsia="Calibri Light" w:cs="Calibri Light"/>
          <w:b w:val="0"/>
          <w:bCs w:val="0"/>
          <w:noProof w:val="0"/>
          <w:sz w:val="24"/>
          <w:szCs w:val="24"/>
          <w:lang w:val="en-GB"/>
        </w:rPr>
        <w:t>experiences</w:t>
      </w:r>
      <w:r w:rsidRPr="3AD0D17A" w:rsidR="01524B33">
        <w:rPr>
          <w:rFonts w:ascii="Calibri Light" w:hAnsi="Calibri Light" w:eastAsia="Calibri Light" w:cs="Calibri Light"/>
          <w:b w:val="0"/>
          <w:bCs w:val="0"/>
          <w:noProof w:val="0"/>
          <w:sz w:val="24"/>
          <w:szCs w:val="24"/>
          <w:lang w:val="en-GB"/>
        </w:rPr>
        <w:t xml:space="preserve"> and perspectives to ensure that support and learning remain personalised, </w:t>
      </w:r>
      <w:r w:rsidRPr="3AD0D17A" w:rsidR="01524B33">
        <w:rPr>
          <w:rFonts w:ascii="Calibri Light" w:hAnsi="Calibri Light" w:eastAsia="Calibri Light" w:cs="Calibri Light"/>
          <w:b w:val="0"/>
          <w:bCs w:val="0"/>
          <w:noProof w:val="0"/>
          <w:sz w:val="24"/>
          <w:szCs w:val="24"/>
          <w:lang w:val="en-GB"/>
        </w:rPr>
        <w:t>consistent</w:t>
      </w:r>
      <w:r w:rsidRPr="3AD0D17A" w:rsidR="01524B33">
        <w:rPr>
          <w:rFonts w:ascii="Calibri Light" w:hAnsi="Calibri Light" w:eastAsia="Calibri Light" w:cs="Calibri Light"/>
          <w:b w:val="0"/>
          <w:bCs w:val="0"/>
          <w:noProof w:val="0"/>
          <w:sz w:val="24"/>
          <w:szCs w:val="24"/>
          <w:lang w:val="en-GB"/>
        </w:rPr>
        <w:t xml:space="preserve"> and focused on enabling each pupil to make progress.</w:t>
      </w:r>
    </w:p>
    <w:p w:rsidR="3AD0D17A" w:rsidP="3AD0D17A" w:rsidRDefault="3AD0D17A" w14:paraId="0F0DE142" w14:textId="1A4ED8EC">
      <w:pPr>
        <w:pStyle w:val="Normal"/>
        <w:suppressLineNumbers w:val="0"/>
        <w:bidi w:val="0"/>
        <w:spacing w:before="0" w:beforeAutospacing="off" w:after="0" w:afterAutospacing="off" w:line="276" w:lineRule="auto"/>
        <w:ind w:left="0" w:right="0"/>
        <w:jc w:val="left"/>
        <w:rPr>
          <w:rFonts w:ascii="Calibri Light" w:hAnsi="Calibri Light" w:eastAsia="Calibri Light" w:cs="Calibri Light"/>
          <w:b w:val="0"/>
          <w:bCs w:val="0"/>
          <w:noProof w:val="0"/>
          <w:sz w:val="24"/>
          <w:szCs w:val="24"/>
          <w:lang w:val="en-GB"/>
        </w:rPr>
      </w:pPr>
    </w:p>
    <w:p w:rsidRPr="00D51E37" w:rsidR="00235E35" w:rsidP="3AD0D17A" w:rsidRDefault="00235E35" w14:paraId="6E4CC4D7" w14:textId="19F7467E">
      <w:pPr>
        <w:autoSpaceDE w:val="0"/>
        <w:autoSpaceDN w:val="0"/>
        <w:adjustRightInd w:val="0"/>
        <w:spacing w:after="0"/>
        <w:rPr>
          <w:rFonts w:ascii="Calibri Light" w:hAnsi="Calibri Light" w:cs="Calibri Light" w:asciiTheme="majorAscii" w:hAnsiTheme="majorAscii" w:cstheme="majorAscii"/>
          <w:b w:val="1"/>
          <w:bCs w:val="1"/>
          <w:sz w:val="24"/>
          <w:szCs w:val="24"/>
        </w:rPr>
      </w:pPr>
      <w:r w:rsidRPr="3AD0D17A" w:rsidR="00235E35">
        <w:rPr>
          <w:rFonts w:ascii="Calibri Light" w:hAnsi="Calibri Light" w:cs="Calibri Light" w:asciiTheme="majorAscii" w:hAnsiTheme="majorAscii" w:cstheme="majorAscii"/>
          <w:b w:val="1"/>
          <w:bCs w:val="1"/>
          <w:sz w:val="24"/>
          <w:szCs w:val="24"/>
          <w:u w:val="single"/>
        </w:rPr>
        <w:t>Pupil Voice</w:t>
      </w:r>
      <w:r w:rsidRPr="3AD0D17A" w:rsidR="00235E35">
        <w:rPr>
          <w:rFonts w:ascii="Calibri Light" w:hAnsi="Calibri Light" w:cs="Calibri Light" w:asciiTheme="majorAscii" w:hAnsiTheme="majorAscii" w:cstheme="majorAscii"/>
          <w:b w:val="1"/>
          <w:bCs w:val="1"/>
          <w:sz w:val="24"/>
          <w:szCs w:val="24"/>
        </w:rPr>
        <w:t xml:space="preserve"> </w:t>
      </w:r>
    </w:p>
    <w:p w:rsidR="586C2782" w:rsidP="3AD0D17A" w:rsidRDefault="586C2782" w14:paraId="3955827E" w14:textId="108EF332">
      <w:pPr>
        <w:pStyle w:val="Normal"/>
        <w:spacing w:after="0"/>
      </w:pPr>
      <w:r w:rsidRPr="3AD0D17A" w:rsidR="561EC8AC">
        <w:rPr>
          <w:rFonts w:ascii="Calibri Light" w:hAnsi="Calibri Light" w:eastAsia="Calibri Light" w:cs="Calibri Light"/>
          <w:b w:val="0"/>
          <w:bCs w:val="0"/>
          <w:noProof w:val="0"/>
          <w:sz w:val="24"/>
          <w:szCs w:val="24"/>
          <w:lang w:val="en-GB"/>
        </w:rPr>
        <w:t xml:space="preserve">At Melksham House, we are working towards the </w:t>
      </w:r>
      <w:r w:rsidRPr="3AD0D17A" w:rsidR="561EC8AC">
        <w:rPr>
          <w:rFonts w:ascii="Calibri Light" w:hAnsi="Calibri Light" w:eastAsia="Calibri Light" w:cs="Calibri Light"/>
          <w:b w:val="0"/>
          <w:bCs w:val="0"/>
          <w:noProof w:val="0"/>
          <w:sz w:val="24"/>
          <w:szCs w:val="24"/>
          <w:lang w:val="en-GB"/>
        </w:rPr>
        <w:t>Rights Respecting Schools Award</w:t>
      </w:r>
      <w:r w:rsidRPr="3AD0D17A" w:rsidR="561EC8AC">
        <w:rPr>
          <w:rFonts w:ascii="Calibri Light" w:hAnsi="Calibri Light" w:eastAsia="Calibri Light" w:cs="Calibri Light"/>
          <w:b w:val="0"/>
          <w:bCs w:val="0"/>
          <w:noProof w:val="0"/>
          <w:sz w:val="24"/>
          <w:szCs w:val="24"/>
          <w:lang w:val="en-GB"/>
        </w:rPr>
        <w:t xml:space="preserve">, which places a strong emphasis on pupils’ understanding of their rights and responsibilities as global citizens, as well as within their school and local communities. </w:t>
      </w:r>
      <w:r w:rsidRPr="3AD0D17A" w:rsidR="561EC8AC">
        <w:rPr>
          <w:rFonts w:ascii="Calibri Light" w:hAnsi="Calibri Light" w:eastAsia="Calibri Light" w:cs="Calibri Light"/>
          <w:b w:val="0"/>
          <w:bCs w:val="0"/>
          <w:noProof w:val="0"/>
          <w:sz w:val="24"/>
          <w:szCs w:val="24"/>
          <w:lang w:val="en-GB"/>
        </w:rPr>
        <w:t>Pupil Voice is central to this approach</w:t>
      </w:r>
      <w:r w:rsidRPr="3AD0D17A" w:rsidR="561EC8AC">
        <w:rPr>
          <w:rFonts w:ascii="Calibri Light" w:hAnsi="Calibri Light" w:eastAsia="Calibri Light" w:cs="Calibri Light"/>
          <w:b w:val="0"/>
          <w:bCs w:val="0"/>
          <w:noProof w:val="0"/>
          <w:sz w:val="24"/>
          <w:szCs w:val="24"/>
          <w:lang w:val="en-GB"/>
        </w:rPr>
        <w:t xml:space="preserve">, and pupils are taught that having their views heard and taken seriously is enshrined within their rights under the </w:t>
      </w:r>
      <w:r w:rsidRPr="3AD0D17A" w:rsidR="561EC8AC">
        <w:rPr>
          <w:rFonts w:ascii="Calibri Light" w:hAnsi="Calibri Light" w:eastAsia="Calibri Light" w:cs="Calibri Light"/>
          <w:b w:val="0"/>
          <w:bCs w:val="0"/>
          <w:noProof w:val="0"/>
          <w:sz w:val="24"/>
          <w:szCs w:val="24"/>
          <w:lang w:val="en-GB"/>
        </w:rPr>
        <w:t>United Nations Convention on the Rights of the Child (UNCRC)</w:t>
      </w:r>
      <w:r w:rsidRPr="3AD0D17A" w:rsidR="561EC8AC">
        <w:rPr>
          <w:rFonts w:ascii="Calibri Light" w:hAnsi="Calibri Light" w:eastAsia="Calibri Light" w:cs="Calibri Light"/>
          <w:b w:val="0"/>
          <w:bCs w:val="0"/>
          <w:noProof w:val="0"/>
          <w:sz w:val="24"/>
          <w:szCs w:val="24"/>
          <w:lang w:val="en-GB"/>
        </w:rPr>
        <w:t xml:space="preserve">. We provide regular and meaningful opportunities for pupils to share their views, express their preferences and influence decisions about their learning and school experience. This includes contributing to their </w:t>
      </w:r>
      <w:r w:rsidRPr="3AD0D17A" w:rsidR="561EC8AC">
        <w:rPr>
          <w:rFonts w:ascii="Calibri Light" w:hAnsi="Calibri Light" w:eastAsia="Calibri Light" w:cs="Calibri Light"/>
          <w:b w:val="0"/>
          <w:bCs w:val="0"/>
          <w:noProof w:val="0"/>
          <w:sz w:val="24"/>
          <w:szCs w:val="24"/>
          <w:lang w:val="en-GB"/>
        </w:rPr>
        <w:t>individual targets, Relational Support Plans and curriculum projects</w:t>
      </w:r>
      <w:r w:rsidRPr="3AD0D17A" w:rsidR="561EC8AC">
        <w:rPr>
          <w:rFonts w:ascii="Calibri Light" w:hAnsi="Calibri Light" w:eastAsia="Calibri Light" w:cs="Calibri Light"/>
          <w:b w:val="0"/>
          <w:bCs w:val="0"/>
          <w:noProof w:val="0"/>
          <w:sz w:val="24"/>
          <w:szCs w:val="24"/>
          <w:lang w:val="en-GB"/>
        </w:rPr>
        <w:t xml:space="preserve">, as well as sharing their views through pupil voice activities, discussions, surveys and feedback opportunities. Staff actively seek to understand pupils’ perspectives and use this information to shape provision, ensuring that pupils are not simply heard, but that their views are </w:t>
      </w:r>
      <w:r w:rsidRPr="3AD0D17A" w:rsidR="561EC8AC">
        <w:rPr>
          <w:rFonts w:ascii="Calibri Light" w:hAnsi="Calibri Light" w:eastAsia="Calibri Light" w:cs="Calibri Light"/>
          <w:b w:val="0"/>
          <w:bCs w:val="0"/>
          <w:noProof w:val="0"/>
          <w:sz w:val="24"/>
          <w:szCs w:val="24"/>
          <w:lang w:val="en-GB"/>
        </w:rPr>
        <w:t>valued and, wherever possible, acted upon</w:t>
      </w:r>
      <w:r w:rsidRPr="3AD0D17A" w:rsidR="561EC8AC">
        <w:rPr>
          <w:rFonts w:ascii="Calibri Light" w:hAnsi="Calibri Light" w:eastAsia="Calibri Light" w:cs="Calibri Light"/>
          <w:b w:val="0"/>
          <w:bCs w:val="0"/>
          <w:noProof w:val="0"/>
          <w:sz w:val="24"/>
          <w:szCs w:val="24"/>
          <w:lang w:val="en-GB"/>
        </w:rPr>
        <w:t>. We recognise that pupils communicate in different ways and therefore provide appropriate adaptations and support to ensure that every pupil has the opportunity to have their voice heard.</w:t>
      </w:r>
    </w:p>
    <w:p w:rsidR="3AD0D17A" w:rsidP="3AD0D17A" w:rsidRDefault="3AD0D17A" w14:paraId="4E0942F7" w14:textId="00102351">
      <w:pPr>
        <w:pStyle w:val="Normal"/>
        <w:spacing w:after="0"/>
        <w:rPr>
          <w:rFonts w:ascii="Calibri Light" w:hAnsi="Calibri Light" w:eastAsia="Calibri Light" w:cs="Calibri Light"/>
          <w:b w:val="0"/>
          <w:bCs w:val="0"/>
          <w:noProof w:val="0"/>
          <w:sz w:val="24"/>
          <w:szCs w:val="24"/>
          <w:lang w:val="en-GB"/>
        </w:rPr>
      </w:pPr>
    </w:p>
    <w:p w:rsidR="586C2782" w:rsidP="008A3213" w:rsidRDefault="5497C127" w14:paraId="48F1DC3B" w14:textId="1AF1D0B5">
      <w:pPr>
        <w:spacing w:after="0"/>
        <w:rPr>
          <w:rFonts w:asciiTheme="majorHAnsi" w:hAnsiTheme="majorHAnsi" w:cstheme="majorBidi"/>
          <w:b/>
          <w:bCs/>
          <w:sz w:val="36"/>
          <w:szCs w:val="36"/>
        </w:rPr>
      </w:pPr>
      <w:r w:rsidRPr="7615C08B">
        <w:rPr>
          <w:rFonts w:asciiTheme="majorHAnsi" w:hAnsiTheme="majorHAnsi" w:cstheme="majorBidi"/>
          <w:b/>
          <w:bCs/>
          <w:sz w:val="36"/>
          <w:szCs w:val="36"/>
        </w:rPr>
        <w:t>Support for pupils and families</w:t>
      </w:r>
    </w:p>
    <w:p w:rsidR="7615C08B" w:rsidP="008A3213" w:rsidRDefault="7615C08B" w14:paraId="3CDB3F6E" w14:textId="11098B72">
      <w:pPr>
        <w:spacing w:after="0"/>
        <w:rPr>
          <w:rFonts w:asciiTheme="majorHAnsi" w:hAnsiTheme="majorHAnsi" w:cstheme="majorBidi"/>
          <w:b/>
          <w:bCs/>
          <w:sz w:val="24"/>
          <w:szCs w:val="24"/>
        </w:rPr>
      </w:pPr>
    </w:p>
    <w:p w:rsidRPr="00D51E37" w:rsidR="00F3367F" w:rsidP="008A3213" w:rsidRDefault="00F3367F" w14:paraId="4C2FE90B" w14:textId="77777777">
      <w:pPr>
        <w:suppressAutoHyphens/>
        <w:spacing w:after="0"/>
        <w:rPr>
          <w:rFonts w:eastAsia="Arial Unicode MS" w:asciiTheme="majorHAnsi" w:hAnsiTheme="majorHAnsi" w:cstheme="majorHAnsi"/>
          <w:b/>
          <w:color w:val="000000"/>
          <w:kern w:val="1"/>
          <w:sz w:val="24"/>
          <w:szCs w:val="24"/>
          <w:u w:val="single"/>
          <w:lang w:eastAsia="ar-SA"/>
        </w:rPr>
      </w:pPr>
      <w:r w:rsidRPr="00D51E37">
        <w:rPr>
          <w:rFonts w:eastAsia="Arial Unicode MS" w:asciiTheme="majorHAnsi" w:hAnsiTheme="majorHAnsi" w:cstheme="majorHAnsi"/>
          <w:b/>
          <w:color w:val="000000"/>
          <w:kern w:val="1"/>
          <w:sz w:val="24"/>
          <w:szCs w:val="24"/>
          <w:u w:val="single"/>
          <w:lang w:eastAsia="ar-SA"/>
        </w:rPr>
        <w:t xml:space="preserve">How will I know how well my child is doing and how will you help me to support my child’s learning and development?  </w:t>
      </w:r>
    </w:p>
    <w:p w:rsidRPr="00D51E37" w:rsidR="00F3367F" w:rsidP="008A3213" w:rsidRDefault="00F3367F" w14:paraId="650C2116" w14:textId="77777777">
      <w:pPr>
        <w:autoSpaceDE w:val="0"/>
        <w:autoSpaceDN w:val="0"/>
        <w:adjustRightInd w:val="0"/>
        <w:spacing w:after="0"/>
        <w:rPr>
          <w:rFonts w:eastAsia="Arial Unicode MS" w:asciiTheme="majorHAnsi" w:hAnsiTheme="majorHAnsi" w:cstheme="majorHAnsi"/>
          <w:color w:val="000000"/>
          <w:kern w:val="1"/>
          <w:sz w:val="24"/>
          <w:szCs w:val="24"/>
          <w:u w:val="single"/>
          <w:lang w:eastAsia="ar-SA"/>
        </w:rPr>
      </w:pPr>
    </w:p>
    <w:p w:rsidRPr="00D51E37" w:rsidR="00235E35" w:rsidP="3AD0D17A" w:rsidRDefault="00235E35" w14:paraId="062DDE4F" w14:textId="085E0634">
      <w:pPr>
        <w:pStyle w:val="Normal"/>
        <w:suppressLineNumbers w:val="0"/>
        <w:bidi w:val="0"/>
        <w:spacing w:before="0" w:beforeAutospacing="off" w:after="0" w:afterAutospacing="off" w:line="276" w:lineRule="auto"/>
        <w:ind w:left="0" w:right="0"/>
        <w:jc w:val="left"/>
        <w:rPr>
          <w:rFonts w:ascii="Calibri Light" w:hAnsi="Calibri Light" w:eastAsia="Arial Unicode MS" w:cs="" w:asciiTheme="majorAscii" w:hAnsiTheme="majorAscii" w:cstheme="majorBidi"/>
          <w:color w:val="000000" w:themeColor="text1" w:themeTint="FF" w:themeShade="FF"/>
          <w:sz w:val="24"/>
          <w:szCs w:val="24"/>
          <w:lang w:eastAsia="ar-SA"/>
        </w:rPr>
      </w:pPr>
      <w:r w:rsidRPr="3AD0D17A" w:rsidR="00235E35">
        <w:rPr>
          <w:rFonts w:ascii="Calibri Light" w:hAnsi="Calibri Light" w:eastAsia="Arial Unicode MS" w:cs="" w:asciiTheme="majorAscii" w:hAnsiTheme="majorAscii" w:cstheme="majorBidi"/>
          <w:color w:val="000000"/>
          <w:kern w:val="1"/>
          <w:sz w:val="24"/>
          <w:szCs w:val="24"/>
          <w:lang w:eastAsia="ar-SA"/>
        </w:rPr>
        <w:t xml:space="preserve">Parents are contacted by phone, </w:t>
      </w:r>
      <w:r w:rsidRPr="3AD0D17A" w:rsidR="00235E35">
        <w:rPr>
          <w:rFonts w:ascii="Calibri Light" w:hAnsi="Calibri Light" w:eastAsia="Arial Unicode MS" w:cs="" w:asciiTheme="majorAscii" w:hAnsiTheme="majorAscii" w:cstheme="majorBidi"/>
          <w:color w:val="000000" w:themeColor="text1" w:themeTint="FF" w:themeShade="FF"/>
          <w:sz w:val="24"/>
          <w:szCs w:val="24"/>
          <w:lang w:eastAsia="ar-SA"/>
        </w:rPr>
        <w:t>email</w:t>
      </w:r>
      <w:r w:rsidRPr="3AD0D17A" w:rsidR="00235E35">
        <w:rPr>
          <w:rFonts w:ascii="Calibri Light" w:hAnsi="Calibri Light" w:eastAsia="Arial Unicode MS" w:cs="" w:asciiTheme="majorAscii" w:hAnsiTheme="majorAscii" w:cstheme="majorBidi"/>
          <w:color w:val="000000" w:themeColor="text1" w:themeTint="FF" w:themeShade="FF"/>
          <w:sz w:val="24"/>
          <w:szCs w:val="24"/>
          <w:lang w:eastAsia="ar-SA"/>
        </w:rPr>
        <w:t xml:space="preserve"> and ClassDojo. </w:t>
      </w:r>
      <w:r w:rsidRPr="3AD0D17A" w:rsidR="6CB5F754">
        <w:rPr>
          <w:rFonts w:ascii="Calibri Light" w:hAnsi="Calibri Light" w:eastAsia="Arial Unicode MS" w:cs="" w:asciiTheme="majorAscii" w:hAnsiTheme="majorAscii" w:cstheme="majorBidi"/>
          <w:color w:val="000000"/>
          <w:kern w:val="1"/>
          <w:sz w:val="24"/>
          <w:szCs w:val="24"/>
          <w:lang w:eastAsia="ar-SA"/>
        </w:rPr>
        <w:t xml:space="preserve">As a minimum, this </w:t>
      </w:r>
      <w:r w:rsidRPr="3AD0D17A" w:rsidR="00235E35">
        <w:rPr>
          <w:rFonts w:ascii="Calibri Light" w:hAnsi="Calibri Light" w:eastAsia="Arial Unicode MS" w:cs="" w:asciiTheme="majorAscii" w:hAnsiTheme="majorAscii" w:cstheme="majorBidi"/>
          <w:color w:val="000000"/>
          <w:kern w:val="1"/>
          <w:sz w:val="24"/>
          <w:szCs w:val="24"/>
          <w:lang w:eastAsia="ar-SA"/>
        </w:rPr>
        <w:t xml:space="preserve">communication is weekly but can be daily, dependent on the </w:t>
      </w:r>
      <w:r w:rsidRPr="3AD0D17A" w:rsidR="38F3A4FA">
        <w:rPr>
          <w:rFonts w:ascii="Calibri Light" w:hAnsi="Calibri Light" w:eastAsia="Arial Unicode MS" w:cs="" w:asciiTheme="majorAscii" w:hAnsiTheme="majorAscii" w:cstheme="majorBidi"/>
          <w:color w:val="000000" w:themeColor="text1" w:themeTint="FF" w:themeShade="FF"/>
          <w:sz w:val="24"/>
          <w:szCs w:val="24"/>
          <w:lang w:eastAsia="ar-SA"/>
        </w:rPr>
        <w:t>p</w:t>
      </w:r>
      <w:r w:rsidRPr="3AD0D17A" w:rsidR="34140E5B">
        <w:rPr>
          <w:rFonts w:ascii="Calibri Light" w:hAnsi="Calibri Light" w:eastAsia="Arial Unicode MS" w:cs="" w:asciiTheme="majorAscii" w:hAnsiTheme="majorAscii" w:cstheme="majorBidi"/>
          <w:color w:val="000000" w:themeColor="text1" w:themeTint="FF" w:themeShade="FF"/>
          <w:sz w:val="24"/>
          <w:szCs w:val="24"/>
          <w:lang w:eastAsia="ar-SA"/>
        </w:rPr>
        <w:t>upil</w:t>
      </w:r>
      <w:r w:rsidRPr="3AD0D17A" w:rsidR="00235E35">
        <w:rPr>
          <w:rFonts w:ascii="Calibri Light" w:hAnsi="Calibri Light" w:eastAsia="Arial Unicode MS" w:cs="" w:asciiTheme="majorAscii" w:hAnsiTheme="majorAscii" w:cstheme="majorBidi"/>
          <w:color w:val="000000" w:themeColor="text1" w:themeTint="FF" w:themeShade="FF"/>
          <w:sz w:val="24"/>
          <w:szCs w:val="24"/>
          <w:lang w:eastAsia="ar-SA"/>
        </w:rPr>
        <w:t xml:space="preserve">. On admission, your child’s </w:t>
      </w:r>
      <w:r w:rsidRPr="3AD0D17A" w:rsidR="2647F557">
        <w:rPr>
          <w:rFonts w:ascii="Calibri Light" w:hAnsi="Calibri Light" w:eastAsia="Arial Unicode MS" w:cs="" w:asciiTheme="majorAscii" w:hAnsiTheme="majorAscii" w:cstheme="majorBidi"/>
          <w:color w:val="000000" w:themeColor="text1" w:themeTint="FF" w:themeShade="FF"/>
          <w:sz w:val="24"/>
          <w:szCs w:val="24"/>
          <w:lang w:eastAsia="ar-SA"/>
        </w:rPr>
        <w:t>Base Leader</w:t>
      </w:r>
      <w:r w:rsidRPr="3AD0D17A" w:rsidR="00235E35">
        <w:rPr>
          <w:rFonts w:ascii="Calibri Light" w:hAnsi="Calibri Light" w:eastAsia="Arial Unicode MS" w:cs="" w:asciiTheme="majorAscii" w:hAnsiTheme="majorAscii" w:cstheme="majorBidi"/>
          <w:color w:val="000000" w:themeColor="text1" w:themeTint="FF" w:themeShade="FF"/>
          <w:sz w:val="24"/>
          <w:szCs w:val="24"/>
          <w:lang w:eastAsia="ar-SA"/>
        </w:rPr>
        <w:t xml:space="preserve"> will discuss with parents/carers the preferred method of communication and the desired frequency of </w:t>
      </w:r>
      <w:r w:rsidRPr="3AD0D17A" w:rsidR="00235E35">
        <w:rPr>
          <w:rFonts w:ascii="Calibri Light" w:hAnsi="Calibri Light" w:eastAsia="Arial Unicode MS" w:cs="" w:asciiTheme="majorAscii" w:hAnsiTheme="majorAscii" w:cstheme="majorBidi"/>
          <w:color w:val="000000" w:themeColor="text1" w:themeTint="FF" w:themeShade="FF"/>
          <w:sz w:val="24"/>
          <w:szCs w:val="24"/>
          <w:lang w:eastAsia="ar-SA"/>
        </w:rPr>
        <w:t>this.</w:t>
      </w:r>
      <w:r w:rsidRPr="3AD0D17A" w:rsidR="145037BC">
        <w:rPr>
          <w:rFonts w:ascii="Calibri Light" w:hAnsi="Calibri Light" w:eastAsia="Arial Unicode MS" w:cs="" w:asciiTheme="majorAscii" w:hAnsiTheme="majorAscii" w:cstheme="majorBidi"/>
          <w:color w:val="000000" w:themeColor="text1" w:themeTint="FF" w:themeShade="FF"/>
          <w:sz w:val="24"/>
          <w:szCs w:val="24"/>
          <w:lang w:eastAsia="ar-SA"/>
        </w:rPr>
        <w:t xml:space="preserve"> Base</w:t>
      </w:r>
      <w:r w:rsidRPr="3AD0D17A" w:rsidR="145037BC">
        <w:rPr>
          <w:rFonts w:ascii="Calibri Light" w:hAnsi="Calibri Light" w:eastAsia="Arial Unicode MS" w:cs="" w:asciiTheme="majorAscii" w:hAnsiTheme="majorAscii" w:cstheme="majorBidi"/>
          <w:color w:val="000000" w:themeColor="text1" w:themeTint="FF" w:themeShade="FF"/>
          <w:sz w:val="24"/>
          <w:szCs w:val="24"/>
          <w:lang w:eastAsia="ar-SA"/>
        </w:rPr>
        <w:t xml:space="preserve"> Leaders</w:t>
      </w:r>
      <w:r w:rsidRPr="3AD0D17A" w:rsidR="00235E35">
        <w:rPr>
          <w:rFonts w:ascii="Calibri Light" w:hAnsi="Calibri Light" w:eastAsia="Arial Unicode MS" w:cs="" w:asciiTheme="majorAscii" w:hAnsiTheme="majorAscii" w:cstheme="majorBidi"/>
          <w:color w:val="000000" w:themeColor="text1" w:themeTint="FF" w:themeShade="FF"/>
          <w:sz w:val="24"/>
          <w:szCs w:val="24"/>
          <w:lang w:eastAsia="ar-SA"/>
        </w:rPr>
        <w:t xml:space="preserve"> will use Dojo to post photos of your child’s learning or achievements for you to see.</w:t>
      </w:r>
    </w:p>
    <w:p w:rsidRPr="00D51E37" w:rsidR="00235E35" w:rsidP="008A3213" w:rsidRDefault="00235E35" w14:paraId="734E5E64" w14:textId="77777777">
      <w:pPr>
        <w:suppressAutoHyphens/>
        <w:spacing w:after="0"/>
        <w:rPr>
          <w:rFonts w:eastAsia="Arial Unicode MS" w:asciiTheme="majorHAnsi" w:hAnsiTheme="majorHAnsi" w:cstheme="majorHAnsi"/>
          <w:bCs/>
          <w:color w:val="000000"/>
          <w:kern w:val="1"/>
          <w:sz w:val="24"/>
          <w:szCs w:val="24"/>
          <w:lang w:eastAsia="ar-SA"/>
        </w:rPr>
      </w:pPr>
    </w:p>
    <w:p w:rsidRPr="00D51E37" w:rsidR="00235E35" w:rsidP="3AD0D17A" w:rsidRDefault="00235E35" w14:paraId="21F7C947" w14:textId="1A72C422">
      <w:pPr>
        <w:pStyle w:val="Normal"/>
        <w:suppressLineNumbers w:val="0"/>
        <w:bidi w:val="0"/>
        <w:spacing w:before="0" w:beforeAutospacing="off" w:after="0" w:afterAutospacing="off" w:line="276" w:lineRule="auto"/>
        <w:ind w:left="0" w:right="0"/>
        <w:jc w:val="left"/>
        <w:rPr>
          <w:rFonts w:ascii="Calibri Light" w:hAnsi="Calibri Light" w:eastAsia="Arial Unicode MS" w:cs="Calibri Light" w:asciiTheme="majorAscii" w:hAnsiTheme="majorAscii" w:cstheme="majorAscii"/>
          <w:color w:val="000000" w:themeColor="text1" w:themeTint="FF" w:themeShade="FF"/>
          <w:sz w:val="24"/>
          <w:szCs w:val="24"/>
          <w:lang w:eastAsia="ar-SA"/>
        </w:rPr>
      </w:pPr>
      <w:r w:rsidRPr="3AD0D17A" w:rsidR="00235E35">
        <w:rPr>
          <w:rFonts w:ascii="Calibri Light" w:hAnsi="Calibri Light" w:eastAsia="Arial Unicode MS" w:cs="Calibri Light" w:asciiTheme="majorAscii" w:hAnsiTheme="majorAscii" w:cstheme="majorAscii"/>
          <w:color w:val="000000"/>
          <w:kern w:val="1"/>
          <w:sz w:val="24"/>
          <w:szCs w:val="24"/>
          <w:lang w:eastAsia="ar-SA"/>
        </w:rPr>
        <w:t xml:space="preserve">Many of our </w:t>
      </w:r>
      <w:r w:rsidRPr="3AD0D17A" w:rsidR="008A3213">
        <w:rPr>
          <w:rFonts w:ascii="Calibri Light" w:hAnsi="Calibri Light" w:eastAsia="Arial Unicode MS" w:cs="Calibri Light" w:asciiTheme="majorAscii" w:hAnsiTheme="majorAscii" w:cstheme="majorAscii"/>
          <w:color w:val="000000"/>
          <w:kern w:val="1"/>
          <w:sz w:val="24"/>
          <w:szCs w:val="24"/>
          <w:lang w:eastAsia="ar-SA"/>
        </w:rPr>
        <w:t xml:space="preserve">famil</w:t>
      </w:r>
      <w:r w:rsidRPr="3AD0D17A" w:rsidR="277676E2">
        <w:rPr>
          <w:rFonts w:ascii="Calibri Light" w:hAnsi="Calibri Light" w:eastAsia="Arial Unicode MS" w:cs="Calibri Light" w:asciiTheme="majorAscii" w:hAnsiTheme="majorAscii" w:cstheme="majorAscii"/>
          <w:color w:val="000000" w:themeColor="text1" w:themeTint="FF" w:themeShade="FF"/>
          <w:sz w:val="24"/>
          <w:szCs w:val="24"/>
          <w:lang w:eastAsia="ar-SA"/>
        </w:rPr>
        <w:t>ies</w:t>
      </w:r>
      <w:r w:rsidRPr="3AD0D17A" w:rsidR="008A3213">
        <w:rPr>
          <w:rFonts w:ascii="Calibri Light" w:hAnsi="Calibri Light" w:eastAsia="Arial Unicode MS" w:cs="Calibri Light" w:asciiTheme="majorAscii" w:hAnsiTheme="majorAscii" w:cstheme="majorAscii"/>
          <w:color w:val="000000" w:themeColor="text1" w:themeTint="FF" w:themeShade="FF"/>
          <w:sz w:val="24"/>
          <w:szCs w:val="24"/>
          <w:lang w:eastAsia="ar-SA"/>
        </w:rPr>
        <w:t xml:space="preserve"> </w:t>
      </w:r>
      <w:r w:rsidRPr="3AD0D17A" w:rsidR="00235E35">
        <w:rPr>
          <w:rFonts w:ascii="Calibri Light" w:hAnsi="Calibri Light" w:eastAsia="Arial Unicode MS" w:cs="Calibri Light" w:asciiTheme="majorAscii" w:hAnsiTheme="majorAscii" w:cstheme="majorAscii"/>
          <w:color w:val="000000" w:themeColor="text1" w:themeTint="FF" w:themeShade="FF"/>
          <w:sz w:val="24"/>
          <w:szCs w:val="24"/>
          <w:lang w:eastAsia="ar-SA"/>
        </w:rPr>
        <w:t xml:space="preserve">phone into school to pass on messages and we always try to ensure that staff return these calls within 24 hours. If school staff has any concerns they will contact the home setting straight away, likewise if there is good news to share, </w:t>
      </w:r>
      <w:r w:rsidRPr="3AD0D17A" w:rsidR="52372C2E">
        <w:rPr>
          <w:rFonts w:ascii="Calibri Light" w:hAnsi="Calibri Light" w:eastAsia="Arial Unicode MS" w:cs="Calibri Light" w:asciiTheme="majorAscii" w:hAnsiTheme="majorAscii" w:cstheme="majorAscii"/>
          <w:color w:val="000000" w:themeColor="text1" w:themeTint="FF" w:themeShade="FF"/>
          <w:sz w:val="24"/>
          <w:szCs w:val="24"/>
          <w:lang w:eastAsia="ar-SA"/>
        </w:rPr>
        <w:t>staff</w:t>
      </w:r>
      <w:r w:rsidRPr="3AD0D17A" w:rsidR="00235E35">
        <w:rPr>
          <w:rFonts w:ascii="Calibri Light" w:hAnsi="Calibri Light" w:eastAsia="Arial Unicode MS" w:cs="Calibri Light" w:asciiTheme="majorAscii" w:hAnsiTheme="majorAscii" w:cstheme="majorAscii"/>
          <w:color w:val="000000" w:themeColor="text1" w:themeTint="FF" w:themeShade="FF"/>
          <w:sz w:val="24"/>
          <w:szCs w:val="24"/>
          <w:lang w:eastAsia="ar-SA"/>
        </w:rPr>
        <w:t xml:space="preserve"> will call home too or send a private message on dojo.</w:t>
      </w:r>
    </w:p>
    <w:p w:rsidRPr="00D51E37" w:rsidR="00235E35" w:rsidP="008A3213" w:rsidRDefault="00235E35" w14:paraId="7B1FF83A" w14:textId="77777777">
      <w:pPr>
        <w:suppressAutoHyphens/>
        <w:spacing w:after="0"/>
        <w:rPr>
          <w:rFonts w:eastAsia="Arial Unicode MS" w:asciiTheme="majorHAnsi" w:hAnsiTheme="majorHAnsi" w:cstheme="majorHAnsi"/>
          <w:bCs/>
          <w:color w:val="000000"/>
          <w:kern w:val="1"/>
          <w:sz w:val="24"/>
          <w:szCs w:val="24"/>
          <w:lang w:eastAsia="ar-SA"/>
        </w:rPr>
      </w:pPr>
    </w:p>
    <w:p w:rsidRPr="00D51E37" w:rsidR="00323A17" w:rsidP="008A3213" w:rsidRDefault="00235E35" w14:paraId="5F7F0F89" w14:textId="696FBA9F">
      <w:pPr>
        <w:suppressAutoHyphens/>
        <w:spacing w:after="0"/>
        <w:rPr>
          <w:rFonts w:eastAsia="Arial Unicode MS" w:asciiTheme="majorHAnsi" w:hAnsiTheme="majorHAnsi" w:cstheme="majorBidi"/>
          <w:color w:val="000000" w:themeColor="text1"/>
          <w:sz w:val="24"/>
          <w:szCs w:val="24"/>
          <w:lang w:eastAsia="ar-SA"/>
        </w:rPr>
      </w:pPr>
      <w:r w:rsidRPr="586C2782">
        <w:rPr>
          <w:rFonts w:eastAsia="Arial Unicode MS" w:asciiTheme="majorHAnsi" w:hAnsiTheme="majorHAnsi" w:cstheme="majorBidi"/>
          <w:color w:val="000000"/>
          <w:kern w:val="1"/>
          <w:sz w:val="24"/>
          <w:szCs w:val="24"/>
          <w:lang w:eastAsia="ar-SA"/>
        </w:rPr>
        <w:t>There are</w:t>
      </w:r>
      <w:r w:rsidRPr="586C2782" w:rsidR="4975C1E5">
        <w:rPr>
          <w:rFonts w:eastAsia="Arial Unicode MS" w:asciiTheme="majorHAnsi" w:hAnsiTheme="majorHAnsi" w:cstheme="majorBidi"/>
          <w:color w:val="000000"/>
          <w:kern w:val="1"/>
          <w:sz w:val="24"/>
          <w:szCs w:val="24"/>
          <w:lang w:eastAsia="ar-SA"/>
        </w:rPr>
        <w:t xml:space="preserve"> 2</w:t>
      </w:r>
      <w:r w:rsidRPr="586C2782">
        <w:rPr>
          <w:rFonts w:eastAsia="Arial Unicode MS" w:asciiTheme="majorHAnsi" w:hAnsiTheme="majorHAnsi" w:cstheme="majorBidi"/>
          <w:color w:val="000000"/>
          <w:kern w:val="1"/>
          <w:sz w:val="24"/>
          <w:szCs w:val="24"/>
          <w:lang w:eastAsia="ar-SA"/>
        </w:rPr>
        <w:t xml:space="preserve"> parent/carer meetings throughout the year </w:t>
      </w:r>
      <w:r w:rsidRPr="586C2782" w:rsidR="093B595F">
        <w:rPr>
          <w:rFonts w:eastAsia="Arial Unicode MS" w:asciiTheme="majorHAnsi" w:hAnsiTheme="majorHAnsi" w:cstheme="majorBidi"/>
          <w:color w:val="000000"/>
          <w:kern w:val="1"/>
          <w:sz w:val="24"/>
          <w:szCs w:val="24"/>
          <w:lang w:eastAsia="ar-SA"/>
        </w:rPr>
        <w:t>in addition to</w:t>
      </w:r>
      <w:r w:rsidRPr="586C2782">
        <w:rPr>
          <w:rFonts w:eastAsia="Arial Unicode MS" w:asciiTheme="majorHAnsi" w:hAnsiTheme="majorHAnsi" w:cstheme="majorBidi"/>
          <w:color w:val="000000"/>
          <w:kern w:val="1"/>
          <w:sz w:val="24"/>
          <w:szCs w:val="24"/>
          <w:lang w:eastAsia="ar-SA"/>
        </w:rPr>
        <w:t xml:space="preserve"> a </w:t>
      </w:r>
      <w:r w:rsidRPr="586C2782" w:rsidR="008A3213">
        <w:rPr>
          <w:rFonts w:eastAsia="Arial Unicode MS" w:asciiTheme="majorHAnsi" w:hAnsiTheme="majorHAnsi" w:cstheme="majorBidi"/>
          <w:color w:val="000000"/>
          <w:kern w:val="1"/>
          <w:sz w:val="24"/>
          <w:szCs w:val="24"/>
          <w:lang w:eastAsia="ar-SA"/>
        </w:rPr>
        <w:t>person-centred</w:t>
      </w:r>
      <w:r w:rsidRPr="586C2782">
        <w:rPr>
          <w:rFonts w:eastAsia="Arial Unicode MS" w:asciiTheme="majorHAnsi" w:hAnsiTheme="majorHAnsi" w:cstheme="majorBidi"/>
          <w:color w:val="000000"/>
          <w:kern w:val="1"/>
          <w:sz w:val="24"/>
          <w:szCs w:val="24"/>
          <w:lang w:eastAsia="ar-SA"/>
        </w:rPr>
        <w:t xml:space="preserve"> </w:t>
      </w:r>
      <w:r w:rsidRPr="586C2782" w:rsidR="6842035C">
        <w:rPr>
          <w:rFonts w:eastAsia="Arial Unicode MS" w:asciiTheme="majorHAnsi" w:hAnsiTheme="majorHAnsi" w:cstheme="majorBidi"/>
          <w:color w:val="000000"/>
          <w:kern w:val="1"/>
          <w:sz w:val="24"/>
          <w:szCs w:val="24"/>
          <w:lang w:eastAsia="ar-SA"/>
        </w:rPr>
        <w:t>A</w:t>
      </w:r>
      <w:r w:rsidRPr="586C2782">
        <w:rPr>
          <w:rFonts w:eastAsia="Arial Unicode MS" w:asciiTheme="majorHAnsi" w:hAnsiTheme="majorHAnsi" w:cstheme="majorBidi"/>
          <w:color w:val="000000"/>
          <w:kern w:val="1"/>
          <w:sz w:val="24"/>
          <w:szCs w:val="24"/>
          <w:lang w:eastAsia="ar-SA"/>
        </w:rPr>
        <w:t xml:space="preserve">nnual </w:t>
      </w:r>
      <w:r w:rsidRPr="586C2782" w:rsidR="4A414ED9">
        <w:rPr>
          <w:rFonts w:eastAsia="Arial Unicode MS" w:asciiTheme="majorHAnsi" w:hAnsiTheme="majorHAnsi" w:cstheme="majorBidi"/>
          <w:color w:val="000000"/>
          <w:kern w:val="1"/>
          <w:sz w:val="24"/>
          <w:szCs w:val="24"/>
          <w:lang w:eastAsia="ar-SA"/>
        </w:rPr>
        <w:t>R</w:t>
      </w:r>
      <w:r w:rsidRPr="586C2782">
        <w:rPr>
          <w:rFonts w:eastAsia="Arial Unicode MS" w:asciiTheme="majorHAnsi" w:hAnsiTheme="majorHAnsi" w:cstheme="majorBidi"/>
          <w:color w:val="000000"/>
          <w:kern w:val="1"/>
          <w:sz w:val="24"/>
          <w:szCs w:val="24"/>
          <w:lang w:eastAsia="ar-SA"/>
        </w:rPr>
        <w:t>eview where there will be an emphasis on future planning through a PATH meeting. In addition to these meetings, our looked after children (LAC) have personalised education plan (PEP) meetings, organised by the virtual school at Wiltshire Council.</w:t>
      </w:r>
      <w:r w:rsidRPr="586C2782" w:rsidR="6DFB8B96">
        <w:rPr>
          <w:rFonts w:eastAsia="Arial Unicode MS" w:asciiTheme="majorHAnsi" w:hAnsiTheme="majorHAnsi" w:cstheme="majorBidi"/>
          <w:color w:val="000000"/>
          <w:kern w:val="1"/>
          <w:sz w:val="24"/>
          <w:szCs w:val="24"/>
          <w:lang w:eastAsia="ar-SA"/>
        </w:rPr>
        <w:t xml:space="preserve"> We report in writing to parents three times a yea</w:t>
      </w:r>
      <w:r w:rsidRPr="586C2782" w:rsidR="57229AC8">
        <w:rPr>
          <w:rFonts w:eastAsia="Arial Unicode MS" w:asciiTheme="majorHAnsi" w:hAnsiTheme="majorHAnsi" w:cstheme="majorBidi"/>
          <w:color w:val="000000"/>
          <w:kern w:val="1"/>
          <w:sz w:val="24"/>
          <w:szCs w:val="24"/>
          <w:lang w:eastAsia="ar-SA"/>
        </w:rPr>
        <w:t xml:space="preserve">r, with two succinct progress reports, focussing on academic progress and one full report at the end of the year. </w:t>
      </w:r>
    </w:p>
    <w:p w:rsidR="7615C08B" w:rsidP="008A3213" w:rsidRDefault="7615C08B" w14:paraId="2FB092A6" w14:textId="05A5DD0A">
      <w:pPr>
        <w:spacing w:after="0"/>
        <w:rPr>
          <w:rFonts w:eastAsia="Arial Unicode MS" w:asciiTheme="majorHAnsi" w:hAnsiTheme="majorHAnsi" w:cstheme="majorBidi"/>
          <w:color w:val="000000" w:themeColor="text1"/>
          <w:sz w:val="24"/>
          <w:szCs w:val="24"/>
          <w:lang w:eastAsia="ar-SA"/>
        </w:rPr>
      </w:pPr>
    </w:p>
    <w:p w:rsidRPr="00D51E37" w:rsidR="00235E35" w:rsidP="008A3213" w:rsidRDefault="00235E35" w14:paraId="51101CBD" w14:textId="77777777">
      <w:pPr>
        <w:suppressAutoHyphens/>
        <w:spacing w:after="0"/>
        <w:rPr>
          <w:rFonts w:eastAsia="Arial Unicode MS" w:asciiTheme="majorHAnsi" w:hAnsiTheme="majorHAnsi" w:cstheme="majorHAnsi"/>
          <w:bCs/>
          <w:color w:val="000000"/>
          <w:kern w:val="1"/>
          <w:sz w:val="24"/>
          <w:szCs w:val="24"/>
          <w:lang w:eastAsia="ar-SA"/>
        </w:rPr>
      </w:pPr>
    </w:p>
    <w:p w:rsidRPr="00D51E37" w:rsidR="00F3367F" w:rsidP="008A3213" w:rsidRDefault="00F3367F" w14:paraId="15AF717A" w14:textId="77777777">
      <w:pPr>
        <w:suppressAutoHyphens/>
        <w:spacing w:after="0"/>
        <w:rPr>
          <w:rFonts w:eastAsia="Arial Unicode MS" w:asciiTheme="majorHAnsi" w:hAnsiTheme="majorHAnsi" w:cstheme="majorHAnsi"/>
          <w:b/>
          <w:color w:val="000000"/>
          <w:kern w:val="1"/>
          <w:sz w:val="24"/>
          <w:szCs w:val="24"/>
          <w:u w:val="single"/>
          <w:lang w:eastAsia="ar-SA"/>
        </w:rPr>
      </w:pPr>
      <w:r w:rsidRPr="00D51E37">
        <w:rPr>
          <w:rFonts w:eastAsia="Arial Unicode MS" w:asciiTheme="majorHAnsi" w:hAnsiTheme="majorHAnsi" w:cstheme="majorHAnsi"/>
          <w:b/>
          <w:color w:val="000000"/>
          <w:kern w:val="1"/>
          <w:sz w:val="24"/>
          <w:szCs w:val="24"/>
          <w:u w:val="single"/>
          <w:lang w:eastAsia="ar-SA"/>
        </w:rPr>
        <w:t xml:space="preserve">What cultural backgrounds does the setting offer support to and how? </w:t>
      </w:r>
    </w:p>
    <w:p w:rsidRPr="00D51E37" w:rsidR="00F3367F" w:rsidP="008A3213" w:rsidRDefault="00F3367F" w14:paraId="06A1062D" w14:textId="77777777">
      <w:pPr>
        <w:suppressAutoHyphens/>
        <w:spacing w:after="0"/>
        <w:rPr>
          <w:rFonts w:eastAsia="Arial Unicode MS" w:asciiTheme="majorHAnsi" w:hAnsiTheme="majorHAnsi" w:cstheme="majorHAnsi"/>
          <w:color w:val="000000"/>
          <w:kern w:val="1"/>
          <w:sz w:val="24"/>
          <w:szCs w:val="24"/>
          <w:lang w:eastAsia="ar-SA"/>
        </w:rPr>
      </w:pPr>
    </w:p>
    <w:p w:rsidRPr="00D51E37" w:rsidR="00AF3527" w:rsidP="3AD0D17A" w:rsidRDefault="00323A17" w14:paraId="0BD91F55" w14:textId="13E7C19F">
      <w:pPr>
        <w:suppressAutoHyphens/>
        <w:spacing w:after="0"/>
        <w:rPr>
          <w:rFonts w:ascii="Calibri Light" w:hAnsi="Calibri Light" w:eastAsia="Arial Unicode MS" w:cs="" w:asciiTheme="majorAscii" w:hAnsiTheme="majorAscii" w:cstheme="majorBidi"/>
          <w:color w:val="000000"/>
          <w:kern w:val="1"/>
          <w:sz w:val="24"/>
          <w:szCs w:val="24"/>
          <w:lang w:eastAsia="ar-SA"/>
        </w:rPr>
      </w:pPr>
      <w:r w:rsidRPr="3AD0D17A" w:rsidR="00323A17">
        <w:rPr>
          <w:rFonts w:ascii="Calibri Light" w:hAnsi="Calibri Light" w:eastAsia="Arial Unicode MS" w:cs="" w:asciiTheme="majorAscii" w:hAnsiTheme="majorAscii" w:cstheme="majorBidi"/>
          <w:color w:val="000000"/>
          <w:kern w:val="1"/>
          <w:sz w:val="24"/>
          <w:szCs w:val="24"/>
          <w:lang w:eastAsia="ar-SA"/>
        </w:rPr>
        <w:t xml:space="preserve">Difference, </w:t>
      </w:r>
      <w:r w:rsidRPr="3AD0D17A" w:rsidR="00323A17">
        <w:rPr>
          <w:rFonts w:ascii="Calibri Light" w:hAnsi="Calibri Light" w:eastAsia="Arial Unicode MS" w:cs="" w:asciiTheme="majorAscii" w:hAnsiTheme="majorAscii" w:cstheme="majorBidi"/>
          <w:color w:val="000000" w:themeColor="text1" w:themeTint="FF" w:themeShade="FF"/>
          <w:sz w:val="24"/>
          <w:szCs w:val="24"/>
          <w:lang w:eastAsia="ar-SA"/>
        </w:rPr>
        <w:t>diversity</w:t>
      </w:r>
      <w:r w:rsidRPr="3AD0D17A" w:rsidR="00323A17">
        <w:rPr>
          <w:rFonts w:ascii="Calibri Light" w:hAnsi="Calibri Light" w:eastAsia="Arial Unicode MS" w:cs="" w:asciiTheme="majorAscii" w:hAnsiTheme="majorAscii" w:cstheme="majorBidi"/>
          <w:color w:val="000000" w:themeColor="text1" w:themeTint="FF" w:themeShade="FF"/>
          <w:sz w:val="24"/>
          <w:szCs w:val="24"/>
          <w:lang w:eastAsia="ar-SA"/>
        </w:rPr>
        <w:t xml:space="preserve"> and individuality are celebrated at </w:t>
      </w:r>
      <w:r w:rsidRPr="3AD0D17A" w:rsidR="001D3A60">
        <w:rPr>
          <w:rFonts w:ascii="Calibri Light" w:hAnsi="Calibri Light" w:eastAsia="Arial Unicode MS" w:cs="" w:asciiTheme="majorAscii" w:hAnsiTheme="majorAscii" w:cstheme="majorBidi"/>
          <w:color w:val="000000"/>
          <w:kern w:val="1"/>
          <w:sz w:val="24"/>
          <w:szCs w:val="24"/>
          <w:lang w:eastAsia="ar-SA"/>
        </w:rPr>
        <w:t>M</w:t>
      </w:r>
      <w:r w:rsidRPr="3AD0D17A" w:rsidR="004F4BC3">
        <w:rPr>
          <w:rFonts w:ascii="Calibri Light" w:hAnsi="Calibri Light" w:eastAsia="Arial Unicode MS" w:cs="" w:asciiTheme="majorAscii" w:hAnsiTheme="majorAscii" w:cstheme="majorBidi"/>
          <w:color w:val="000000"/>
          <w:kern w:val="1"/>
          <w:sz w:val="24"/>
          <w:szCs w:val="24"/>
          <w:lang w:eastAsia="ar-SA"/>
        </w:rPr>
        <w:t>elksham House</w:t>
      </w:r>
      <w:r w:rsidRPr="3AD0D17A" w:rsidR="00323A17">
        <w:rPr>
          <w:rFonts w:ascii="Calibri Light" w:hAnsi="Calibri Light" w:eastAsia="Arial Unicode MS" w:cs="" w:asciiTheme="majorAscii" w:hAnsiTheme="majorAscii" w:cstheme="majorBidi"/>
          <w:color w:val="000000"/>
          <w:kern w:val="1"/>
          <w:sz w:val="24"/>
          <w:szCs w:val="24"/>
          <w:lang w:eastAsia="ar-SA"/>
        </w:rPr>
        <w:t xml:space="preserve">. We work hard to ensure that </w:t>
      </w:r>
      <w:r w:rsidRPr="3AD0D17A" w:rsidR="0BE5CD9D">
        <w:rPr>
          <w:rFonts w:ascii="Calibri Light" w:hAnsi="Calibri Light" w:eastAsia="Arial Unicode MS" w:cs="" w:asciiTheme="majorAscii" w:hAnsiTheme="majorAscii" w:cstheme="majorBidi"/>
          <w:color w:val="000000"/>
          <w:kern w:val="1"/>
          <w:sz w:val="24"/>
          <w:szCs w:val="24"/>
          <w:lang w:eastAsia="ar-SA"/>
        </w:rPr>
        <w:t>pupils</w:t>
      </w:r>
      <w:r w:rsidRPr="3AD0D17A" w:rsidR="00323A17">
        <w:rPr>
          <w:rFonts w:ascii="Calibri Light" w:hAnsi="Calibri Light" w:eastAsia="Arial Unicode MS" w:cs="" w:asciiTheme="majorAscii" w:hAnsiTheme="majorAscii" w:cstheme="majorBidi"/>
          <w:color w:val="000000"/>
          <w:kern w:val="1"/>
          <w:sz w:val="24"/>
          <w:szCs w:val="24"/>
          <w:lang w:eastAsia="ar-SA"/>
        </w:rPr>
        <w:t xml:space="preserve"> have a local, </w:t>
      </w:r>
      <w:r w:rsidRPr="3AD0D17A" w:rsidR="00323A17">
        <w:rPr>
          <w:rFonts w:ascii="Calibri Light" w:hAnsi="Calibri Light" w:eastAsia="Arial Unicode MS" w:cs="" w:asciiTheme="majorAscii" w:hAnsiTheme="majorAscii" w:cstheme="majorBidi"/>
          <w:color w:val="000000" w:themeColor="text1" w:themeTint="FF" w:themeShade="FF"/>
          <w:sz w:val="24"/>
          <w:szCs w:val="24"/>
          <w:lang w:eastAsia="ar-SA"/>
        </w:rPr>
        <w:t>national</w:t>
      </w:r>
      <w:r w:rsidRPr="3AD0D17A" w:rsidR="00323A17">
        <w:rPr>
          <w:rFonts w:ascii="Calibri Light" w:hAnsi="Calibri Light" w:eastAsia="Arial Unicode MS" w:cs="" w:asciiTheme="majorAscii" w:hAnsiTheme="majorAscii" w:cstheme="majorBidi"/>
          <w:color w:val="000000" w:themeColor="text1" w:themeTint="FF" w:themeShade="FF"/>
          <w:sz w:val="24"/>
          <w:szCs w:val="24"/>
          <w:lang w:eastAsia="ar-SA"/>
        </w:rPr>
        <w:t xml:space="preserve"> and global awareness</w:t>
      </w:r>
      <w:r w:rsidRPr="3AD0D17A" w:rsidR="7F72E3AF">
        <w:rPr>
          <w:rFonts w:ascii="Calibri Light" w:hAnsi="Calibri Light" w:eastAsia="Arial Unicode MS" w:cs="" w:asciiTheme="majorAscii" w:hAnsiTheme="majorAscii" w:cstheme="majorBidi"/>
          <w:color w:val="000000"/>
          <w:kern w:val="1"/>
          <w:sz w:val="24"/>
          <w:szCs w:val="24"/>
          <w:lang w:eastAsia="ar-SA"/>
        </w:rPr>
        <w:t xml:space="preserve"> are embedded in our culture through our Rights Respecting School Award and PSHE </w:t>
      </w:r>
      <w:r w:rsidRPr="3AD0D17A" w:rsidR="70D8862F">
        <w:rPr>
          <w:rFonts w:ascii="Calibri Light" w:hAnsi="Calibri Light" w:eastAsia="Arial Unicode MS" w:cs="" w:asciiTheme="majorAscii" w:hAnsiTheme="majorAscii" w:cstheme="majorBidi"/>
          <w:color w:val="000000"/>
          <w:kern w:val="1"/>
          <w:sz w:val="24"/>
          <w:szCs w:val="24"/>
          <w:lang w:eastAsia="ar-SA"/>
        </w:rPr>
        <w:t>curriculum</w:t>
      </w:r>
      <w:r w:rsidRPr="3AD0D17A" w:rsidR="00323A17">
        <w:rPr>
          <w:rFonts w:ascii="Calibri Light" w:hAnsi="Calibri Light" w:eastAsia="Arial Unicode MS" w:cs="" w:asciiTheme="majorAscii" w:hAnsiTheme="majorAscii" w:cstheme="majorBidi"/>
          <w:color w:val="000000"/>
          <w:kern w:val="1"/>
          <w:sz w:val="24"/>
          <w:szCs w:val="24"/>
          <w:lang w:eastAsia="ar-SA"/>
        </w:rPr>
        <w:t xml:space="preserve">. </w:t>
      </w:r>
      <w:r w:rsidRPr="3AD0D17A" w:rsidR="12454B8E">
        <w:rPr>
          <w:rFonts w:ascii="Calibri Light" w:hAnsi="Calibri Light" w:eastAsia="Arial Unicode MS" w:cs="" w:asciiTheme="majorAscii" w:hAnsiTheme="majorAscii" w:cstheme="majorBidi"/>
          <w:color w:val="000000"/>
          <w:kern w:val="1"/>
          <w:sz w:val="24"/>
          <w:szCs w:val="24"/>
          <w:lang w:eastAsia="ar-SA"/>
        </w:rPr>
        <w:t>Pupil</w:t>
      </w:r>
      <w:r w:rsidRPr="3AD0D17A" w:rsidR="00323A17">
        <w:rPr>
          <w:rFonts w:ascii="Calibri Light" w:hAnsi="Calibri Light" w:eastAsia="Arial Unicode MS" w:cs="" w:asciiTheme="majorAscii" w:hAnsiTheme="majorAscii" w:cstheme="majorBidi"/>
          <w:color w:val="000000"/>
          <w:kern w:val="1"/>
          <w:sz w:val="24"/>
          <w:szCs w:val="24"/>
          <w:lang w:eastAsia="ar-SA"/>
        </w:rPr>
        <w:t xml:space="preserve">s are taught to respect others and their </w:t>
      </w:r>
      <w:r w:rsidRPr="3AD0D17A" w:rsidR="00323A17">
        <w:rPr>
          <w:rFonts w:ascii="Calibri Light" w:hAnsi="Calibri Light" w:eastAsia="Arial Unicode MS" w:cs="" w:asciiTheme="majorAscii" w:hAnsiTheme="majorAscii" w:cstheme="majorBidi"/>
          <w:color w:val="000000" w:themeColor="text1" w:themeTint="FF" w:themeShade="FF"/>
          <w:sz w:val="24"/>
          <w:szCs w:val="24"/>
          <w:lang w:eastAsia="ar-SA"/>
        </w:rPr>
        <w:t>viewpoints</w:t>
      </w:r>
      <w:r w:rsidRPr="3AD0D17A" w:rsidR="00323A17">
        <w:rPr>
          <w:rFonts w:ascii="Calibri Light" w:hAnsi="Calibri Light" w:eastAsia="Arial Unicode MS" w:cs="" w:asciiTheme="majorAscii" w:hAnsiTheme="majorAscii" w:cstheme="majorBidi"/>
          <w:color w:val="000000" w:themeColor="text1" w:themeTint="FF" w:themeShade="FF"/>
          <w:sz w:val="24"/>
          <w:szCs w:val="24"/>
          <w:lang w:eastAsia="ar-SA"/>
        </w:rPr>
        <w:t xml:space="preserve"> and this is supported in personalised interventions. </w:t>
      </w:r>
      <w:r w:rsidRPr="3AD0D17A" w:rsidR="00516F3F">
        <w:rPr>
          <w:rFonts w:ascii="Calibri Light" w:hAnsi="Calibri Light" w:eastAsia="Arial Unicode MS" w:cs="" w:asciiTheme="majorAscii" w:hAnsiTheme="majorAscii" w:cstheme="majorBidi"/>
          <w:color w:val="000000"/>
          <w:kern w:val="1"/>
          <w:sz w:val="24"/>
          <w:szCs w:val="24"/>
          <w:lang w:eastAsia="ar-SA"/>
        </w:rPr>
        <w:t>Melksham House</w:t>
      </w:r>
      <w:r w:rsidRPr="3AD0D17A" w:rsidR="00323A17">
        <w:rPr>
          <w:rFonts w:ascii="Calibri Light" w:hAnsi="Calibri Light" w:eastAsia="Arial Unicode MS" w:cs="" w:asciiTheme="majorAscii" w:hAnsiTheme="majorAscii" w:cstheme="majorBidi"/>
          <w:color w:val="000000"/>
          <w:kern w:val="1"/>
          <w:sz w:val="24"/>
          <w:szCs w:val="24"/>
          <w:lang w:eastAsia="ar-SA"/>
        </w:rPr>
        <w:t xml:space="preserve">’s key priority is safeguarding. As </w:t>
      </w:r>
      <w:r w:rsidRPr="3AD0D17A" w:rsidR="00516F3F">
        <w:rPr>
          <w:rFonts w:ascii="Calibri Light" w:hAnsi="Calibri Light" w:eastAsia="Arial Unicode MS" w:cs="" w:asciiTheme="majorAscii" w:hAnsiTheme="majorAscii" w:cstheme="majorBidi"/>
          <w:color w:val="000000"/>
          <w:kern w:val="1"/>
          <w:sz w:val="24"/>
          <w:szCs w:val="24"/>
          <w:lang w:eastAsia="ar-SA"/>
        </w:rPr>
        <w:t xml:space="preserve">a </w:t>
      </w:r>
      <w:r w:rsidRPr="3AD0D17A" w:rsidR="008A3213">
        <w:rPr>
          <w:rFonts w:ascii="Calibri Light" w:hAnsi="Calibri Light" w:eastAsia="Arial Unicode MS" w:cs="" w:asciiTheme="majorAscii" w:hAnsiTheme="majorAscii" w:cstheme="majorBidi"/>
          <w:color w:val="000000"/>
          <w:kern w:val="1"/>
          <w:sz w:val="24"/>
          <w:szCs w:val="24"/>
          <w:lang w:eastAsia="ar-SA"/>
        </w:rPr>
        <w:t>result,</w:t>
      </w:r>
      <w:r w:rsidRPr="3AD0D17A" w:rsidR="00323A17">
        <w:rPr>
          <w:rFonts w:ascii="Calibri Light" w:hAnsi="Calibri Light" w:eastAsia="Arial Unicode MS" w:cs="" w:asciiTheme="majorAscii" w:hAnsiTheme="majorAscii" w:cstheme="majorBidi"/>
          <w:color w:val="000000"/>
          <w:kern w:val="1"/>
          <w:sz w:val="24"/>
          <w:szCs w:val="24"/>
          <w:lang w:eastAsia="ar-SA"/>
        </w:rPr>
        <w:t xml:space="preserve"> there is a yearly </w:t>
      </w:r>
      <w:r w:rsidRPr="3AD0D17A" w:rsidR="398E360E">
        <w:rPr>
          <w:rFonts w:ascii="Calibri Light" w:hAnsi="Calibri Light" w:eastAsia="Arial Unicode MS" w:cs="" w:asciiTheme="majorAscii" w:hAnsiTheme="majorAscii" w:cstheme="majorBidi"/>
          <w:color w:val="000000"/>
          <w:kern w:val="1"/>
          <w:sz w:val="24"/>
          <w:szCs w:val="24"/>
          <w:lang w:eastAsia="ar-SA"/>
        </w:rPr>
        <w:t xml:space="preserve">staff development</w:t>
      </w:r>
      <w:r w:rsidRPr="3AD0D17A" w:rsidR="29943EFC">
        <w:rPr>
          <w:rFonts w:ascii="Calibri Light" w:hAnsi="Calibri Light" w:eastAsia="Arial Unicode MS" w:cs="" w:asciiTheme="majorAscii" w:hAnsiTheme="majorAscii" w:cstheme="majorBidi"/>
          <w:color w:val="000000" w:themeColor="text1" w:themeTint="FF" w:themeShade="FF"/>
          <w:sz w:val="24"/>
          <w:szCs w:val="24"/>
          <w:lang w:eastAsia="ar-SA"/>
        </w:rPr>
        <w:t xml:space="preserve"> program</w:t>
      </w:r>
      <w:r w:rsidRPr="3AD0D17A" w:rsidR="398E360E">
        <w:rPr>
          <w:rFonts w:ascii="Calibri Light" w:hAnsi="Calibri Light" w:eastAsia="Arial Unicode MS" w:cs="" w:asciiTheme="majorAscii" w:hAnsiTheme="majorAscii" w:cstheme="majorBidi"/>
          <w:color w:val="000000" w:themeColor="text1" w:themeTint="FF" w:themeShade="FF"/>
          <w:sz w:val="24"/>
          <w:szCs w:val="24"/>
          <w:lang w:eastAsia="ar-SA"/>
        </w:rPr>
        <w:t xml:space="preserve"> </w:t>
      </w:r>
      <w:r w:rsidRPr="3AD0D17A" w:rsidR="1FC6AEE1">
        <w:rPr>
          <w:rFonts w:ascii="Calibri Light" w:hAnsi="Calibri Light" w:eastAsia="Arial Unicode MS" w:cs="" w:asciiTheme="majorAscii" w:hAnsiTheme="majorAscii" w:cstheme="majorBidi"/>
          <w:color w:val="000000" w:themeColor="text1" w:themeTint="FF" w:themeShade="FF"/>
          <w:sz w:val="24"/>
          <w:szCs w:val="24"/>
          <w:lang w:eastAsia="ar-SA"/>
        </w:rPr>
        <w:t xml:space="preserve">that includes awareness </w:t>
      </w:r>
      <w:r w:rsidRPr="3AD0D17A" w:rsidR="00323A17">
        <w:rPr>
          <w:rFonts w:ascii="Calibri Light" w:hAnsi="Calibri Light" w:eastAsia="Arial Unicode MS" w:cs="" w:asciiTheme="majorAscii" w:hAnsiTheme="majorAscii" w:cstheme="majorBidi"/>
          <w:color w:val="000000" w:themeColor="text1" w:themeTint="FF" w:themeShade="FF"/>
          <w:sz w:val="24"/>
          <w:szCs w:val="24"/>
          <w:lang w:eastAsia="ar-SA"/>
        </w:rPr>
        <w:t xml:space="preserve">around Child </w:t>
      </w:r>
      <w:r w:rsidRPr="3AD0D17A" w:rsidR="00637A85">
        <w:rPr>
          <w:rFonts w:ascii="Calibri Light" w:hAnsi="Calibri Light" w:eastAsia="Arial Unicode MS" w:cs="" w:asciiTheme="majorAscii" w:hAnsiTheme="majorAscii" w:cstheme="majorBidi"/>
          <w:color w:val="000000" w:themeColor="text1" w:themeTint="FF" w:themeShade="FF"/>
          <w:sz w:val="24"/>
          <w:szCs w:val="24"/>
          <w:lang w:eastAsia="ar-SA"/>
        </w:rPr>
        <w:t>P</w:t>
      </w:r>
      <w:r w:rsidRPr="3AD0D17A" w:rsidR="00323A17">
        <w:rPr>
          <w:rFonts w:ascii="Calibri Light" w:hAnsi="Calibri Light" w:eastAsia="Arial Unicode MS" w:cs="" w:asciiTheme="majorAscii" w:hAnsiTheme="majorAscii" w:cstheme="majorBidi"/>
          <w:color w:val="000000" w:themeColor="text1" w:themeTint="FF" w:themeShade="FF"/>
          <w:sz w:val="24"/>
          <w:szCs w:val="24"/>
          <w:lang w:eastAsia="ar-SA"/>
        </w:rPr>
        <w:t xml:space="preserve">rotection, FGM, E-Safety, racism, </w:t>
      </w:r>
      <w:r w:rsidRPr="3AD0D17A" w:rsidR="00637A85">
        <w:rPr>
          <w:rFonts w:ascii="Calibri Light" w:hAnsi="Calibri Light" w:eastAsia="Arial Unicode MS" w:cs="" w:asciiTheme="majorAscii" w:hAnsiTheme="majorAscii" w:cstheme="majorBidi"/>
          <w:color w:val="000000" w:themeColor="text1" w:themeTint="FF" w:themeShade="FF"/>
          <w:sz w:val="24"/>
          <w:szCs w:val="24"/>
          <w:lang w:eastAsia="ar-SA"/>
        </w:rPr>
        <w:t>C</w:t>
      </w:r>
      <w:r w:rsidRPr="3AD0D17A" w:rsidR="00323A17">
        <w:rPr>
          <w:rFonts w:ascii="Calibri Light" w:hAnsi="Calibri Light" w:eastAsia="Arial Unicode MS" w:cs="" w:asciiTheme="majorAscii" w:hAnsiTheme="majorAscii" w:cstheme="majorBidi"/>
          <w:color w:val="000000" w:themeColor="text1" w:themeTint="FF" w:themeShade="FF"/>
          <w:sz w:val="24"/>
          <w:szCs w:val="24"/>
          <w:lang w:eastAsia="ar-SA"/>
        </w:rPr>
        <w:t xml:space="preserve">hild </w:t>
      </w:r>
      <w:r w:rsidRPr="3AD0D17A" w:rsidR="00637A85">
        <w:rPr>
          <w:rFonts w:ascii="Calibri Light" w:hAnsi="Calibri Light" w:eastAsia="Arial Unicode MS" w:cs="" w:asciiTheme="majorAscii" w:hAnsiTheme="majorAscii" w:cstheme="majorBidi"/>
          <w:color w:val="000000" w:themeColor="text1" w:themeTint="FF" w:themeShade="FF"/>
          <w:sz w:val="24"/>
          <w:szCs w:val="24"/>
          <w:lang w:eastAsia="ar-SA"/>
        </w:rPr>
        <w:t>S</w:t>
      </w:r>
      <w:r w:rsidRPr="3AD0D17A" w:rsidR="00323A17">
        <w:rPr>
          <w:rFonts w:ascii="Calibri Light" w:hAnsi="Calibri Light" w:eastAsia="Arial Unicode MS" w:cs="" w:asciiTheme="majorAscii" w:hAnsiTheme="majorAscii" w:cstheme="majorBidi"/>
          <w:color w:val="000000" w:themeColor="text1" w:themeTint="FF" w:themeShade="FF"/>
          <w:sz w:val="24"/>
          <w:szCs w:val="24"/>
          <w:lang w:eastAsia="ar-SA"/>
        </w:rPr>
        <w:t xml:space="preserve">exual </w:t>
      </w:r>
      <w:r w:rsidRPr="3AD0D17A" w:rsidR="00637A85">
        <w:rPr>
          <w:rFonts w:ascii="Calibri Light" w:hAnsi="Calibri Light" w:eastAsia="Arial Unicode MS" w:cs="" w:asciiTheme="majorAscii" w:hAnsiTheme="majorAscii" w:cstheme="majorBidi"/>
          <w:color w:val="000000" w:themeColor="text1" w:themeTint="FF" w:themeShade="FF"/>
          <w:sz w:val="24"/>
          <w:szCs w:val="24"/>
          <w:lang w:eastAsia="ar-SA"/>
        </w:rPr>
        <w:t>E</w:t>
      </w:r>
      <w:r w:rsidRPr="3AD0D17A" w:rsidR="00323A17">
        <w:rPr>
          <w:rFonts w:ascii="Calibri Light" w:hAnsi="Calibri Light" w:eastAsia="Arial Unicode MS" w:cs="" w:asciiTheme="majorAscii" w:hAnsiTheme="majorAscii" w:cstheme="majorBidi"/>
          <w:color w:val="000000" w:themeColor="text1" w:themeTint="FF" w:themeShade="FF"/>
          <w:sz w:val="24"/>
          <w:szCs w:val="24"/>
          <w:lang w:eastAsia="ar-SA"/>
        </w:rPr>
        <w:t>xploitation, PREVENT, homophobia/Xe</w:t>
      </w:r>
      <w:r w:rsidRPr="3AD0D17A" w:rsidR="00A50DB0">
        <w:rPr>
          <w:rFonts w:ascii="Calibri Light" w:hAnsi="Calibri Light" w:eastAsia="Arial Unicode MS" w:cs="" w:asciiTheme="majorAscii" w:hAnsiTheme="majorAscii" w:cstheme="majorBidi"/>
          <w:color w:val="000000" w:themeColor="text1" w:themeTint="FF" w:themeShade="FF"/>
          <w:sz w:val="24"/>
          <w:szCs w:val="24"/>
          <w:lang w:eastAsia="ar-SA"/>
        </w:rPr>
        <w:t>no</w:t>
      </w:r>
      <w:r w:rsidRPr="3AD0D17A" w:rsidR="00323A17">
        <w:rPr>
          <w:rFonts w:ascii="Calibri Light" w:hAnsi="Calibri Light" w:eastAsia="Arial Unicode MS" w:cs="" w:asciiTheme="majorAscii" w:hAnsiTheme="majorAscii" w:cstheme="majorBidi"/>
          <w:color w:val="000000" w:themeColor="text1" w:themeTint="FF" w:themeShade="FF"/>
          <w:sz w:val="24"/>
          <w:szCs w:val="24"/>
          <w:lang w:eastAsia="ar-SA"/>
        </w:rPr>
        <w:t>phobia and self-awareness.</w:t>
      </w:r>
      <w:r w:rsidRPr="3AD0D17A" w:rsidR="410335A5">
        <w:rPr>
          <w:rFonts w:ascii="Calibri Light" w:hAnsi="Calibri Light" w:eastAsia="Arial Unicode MS" w:cs="" w:asciiTheme="majorAscii" w:hAnsiTheme="majorAscii" w:cstheme="majorBidi"/>
          <w:color w:val="000000" w:themeColor="text1" w:themeTint="FF" w:themeShade="FF"/>
          <w:sz w:val="24"/>
          <w:szCs w:val="24"/>
          <w:lang w:eastAsia="ar-SA"/>
        </w:rPr>
        <w:t xml:space="preserve"> This then equips staff to have conversations with pupils around these subjects as appropriate. </w:t>
      </w:r>
    </w:p>
    <w:p w:rsidRPr="00D51E37" w:rsidR="00323A17" w:rsidP="008A3213" w:rsidRDefault="00323A17" w14:paraId="44C9800C" w14:textId="77777777">
      <w:pPr>
        <w:suppressAutoHyphens/>
        <w:spacing w:after="0"/>
        <w:rPr>
          <w:rFonts w:eastAsia="Arial Unicode MS" w:asciiTheme="majorHAnsi" w:hAnsiTheme="majorHAnsi" w:cstheme="majorHAnsi"/>
          <w:color w:val="000000"/>
          <w:kern w:val="1"/>
          <w:sz w:val="24"/>
          <w:szCs w:val="24"/>
          <w:lang w:eastAsia="ar-SA"/>
        </w:rPr>
      </w:pPr>
    </w:p>
    <w:p w:rsidRPr="00D51E37" w:rsidR="00AF3527" w:rsidP="008A3213" w:rsidRDefault="00AF3527" w14:paraId="2393C424" w14:textId="77777777">
      <w:pPr>
        <w:autoSpaceDE w:val="0"/>
        <w:autoSpaceDN w:val="0"/>
        <w:adjustRightInd w:val="0"/>
        <w:spacing w:after="0"/>
        <w:rPr>
          <w:rFonts w:asciiTheme="majorHAnsi" w:hAnsiTheme="majorHAnsi" w:cstheme="majorHAnsi"/>
          <w:b/>
          <w:bCs/>
          <w:sz w:val="24"/>
          <w:szCs w:val="24"/>
          <w:u w:val="single"/>
        </w:rPr>
      </w:pPr>
      <w:r w:rsidRPr="00D51E37">
        <w:rPr>
          <w:rFonts w:asciiTheme="majorHAnsi" w:hAnsiTheme="majorHAnsi" w:cstheme="majorHAnsi"/>
          <w:b/>
          <w:bCs/>
          <w:sz w:val="24"/>
          <w:szCs w:val="24"/>
          <w:u w:val="single"/>
        </w:rPr>
        <w:t>What support is there for Parents/Carers?</w:t>
      </w:r>
    </w:p>
    <w:p w:rsidRPr="00D51E37" w:rsidR="00AF3527" w:rsidP="008A3213" w:rsidRDefault="00AF3527" w14:paraId="76D85EC2" w14:textId="77777777">
      <w:pPr>
        <w:autoSpaceDE w:val="0"/>
        <w:autoSpaceDN w:val="0"/>
        <w:adjustRightInd w:val="0"/>
        <w:spacing w:after="0"/>
        <w:rPr>
          <w:rFonts w:asciiTheme="majorHAnsi" w:hAnsiTheme="majorHAnsi" w:cstheme="majorHAnsi"/>
          <w:b/>
          <w:bCs/>
          <w:sz w:val="24"/>
          <w:szCs w:val="24"/>
          <w:u w:val="single"/>
        </w:rPr>
      </w:pPr>
    </w:p>
    <w:p w:rsidRPr="00D51E37" w:rsidR="00E66F26" w:rsidP="3AD0D17A" w:rsidRDefault="00E66F26" w14:paraId="66F601DF" w14:textId="1C3634BC">
      <w:pPr>
        <w:pStyle w:val="Normal"/>
        <w:suppressLineNumbers w:val="0"/>
        <w:bidi w:val="0"/>
        <w:spacing w:before="0" w:beforeAutospacing="off" w:after="0" w:afterAutospacing="off" w:line="276" w:lineRule="auto"/>
        <w:ind w:left="0" w:right="0"/>
        <w:jc w:val="left"/>
      </w:pPr>
      <w:r w:rsidRPr="3AD0D17A" w:rsidR="19D6744D">
        <w:rPr>
          <w:rFonts w:ascii="Calibri Light" w:hAnsi="Calibri Light" w:eastAsia="Calibri Light" w:cs="Calibri Light"/>
          <w:noProof w:val="0"/>
          <w:sz w:val="24"/>
          <w:szCs w:val="24"/>
          <w:lang w:val="en-GB"/>
        </w:rPr>
        <w:t xml:space="preserve">t </w:t>
      </w:r>
      <w:r w:rsidRPr="3AD0D17A" w:rsidR="19D6744D">
        <w:rPr>
          <w:rFonts w:ascii="Calibri Light" w:hAnsi="Calibri Light" w:eastAsia="Calibri Light" w:cs="Calibri Light"/>
          <w:b w:val="0"/>
          <w:bCs w:val="0"/>
          <w:noProof w:val="0"/>
          <w:sz w:val="24"/>
          <w:szCs w:val="24"/>
          <w:lang w:val="en-GB"/>
        </w:rPr>
        <w:t xml:space="preserve">Melksham House, we recognise that strong relationships with families and our wider community are essential to supporting positive outcomes for our pupils. Our </w:t>
      </w:r>
      <w:r w:rsidRPr="3AD0D17A" w:rsidR="19D6744D">
        <w:rPr>
          <w:rFonts w:ascii="Calibri Light" w:hAnsi="Calibri Light" w:eastAsia="Calibri Light" w:cs="Calibri Light"/>
          <w:b w:val="0"/>
          <w:bCs w:val="0"/>
          <w:noProof w:val="0"/>
          <w:sz w:val="24"/>
          <w:szCs w:val="24"/>
          <w:lang w:val="en-GB"/>
        </w:rPr>
        <w:t>Family and Community Support Worker</w:t>
      </w:r>
      <w:r w:rsidRPr="3AD0D17A" w:rsidR="19D6744D">
        <w:rPr>
          <w:rFonts w:ascii="Calibri Light" w:hAnsi="Calibri Light" w:eastAsia="Calibri Light" w:cs="Calibri Light"/>
          <w:b w:val="0"/>
          <w:bCs w:val="0"/>
          <w:noProof w:val="0"/>
          <w:sz w:val="24"/>
          <w:szCs w:val="24"/>
          <w:lang w:val="en-GB"/>
        </w:rPr>
        <w:t xml:space="preserve"> plays </w:t>
      </w:r>
      <w:r w:rsidRPr="3AD0D17A" w:rsidR="19D6744D">
        <w:rPr>
          <w:rFonts w:ascii="Calibri Light" w:hAnsi="Calibri Light" w:eastAsia="Calibri Light" w:cs="Calibri Light"/>
          <w:b w:val="0"/>
          <w:bCs w:val="0"/>
          <w:noProof w:val="0"/>
          <w:sz w:val="24"/>
          <w:szCs w:val="24"/>
          <w:lang w:val="en-GB"/>
        </w:rPr>
        <w:t>an important role</w:t>
      </w:r>
      <w:r w:rsidRPr="3AD0D17A" w:rsidR="19D6744D">
        <w:rPr>
          <w:rFonts w:ascii="Calibri Light" w:hAnsi="Calibri Light" w:eastAsia="Calibri Light" w:cs="Calibri Light"/>
          <w:b w:val="0"/>
          <w:bCs w:val="0"/>
          <w:noProof w:val="0"/>
          <w:sz w:val="24"/>
          <w:szCs w:val="24"/>
          <w:lang w:val="en-GB"/>
        </w:rPr>
        <w:t xml:space="preserve"> in strengthening these relationships and ensuring that families feel listened to, supported and included in their child’s educational journey. They provide a consistent point of contact for families, offering practical support, signposting to relevant </w:t>
      </w:r>
      <w:r w:rsidRPr="3AD0D17A" w:rsidR="19D6744D">
        <w:rPr>
          <w:rFonts w:ascii="Calibri Light" w:hAnsi="Calibri Light" w:eastAsia="Calibri Light" w:cs="Calibri Light"/>
          <w:b w:val="0"/>
          <w:bCs w:val="0"/>
          <w:noProof w:val="0"/>
          <w:sz w:val="24"/>
          <w:szCs w:val="24"/>
          <w:lang w:val="en-GB"/>
        </w:rPr>
        <w:t>services</w:t>
      </w:r>
      <w:r w:rsidRPr="3AD0D17A" w:rsidR="19D6744D">
        <w:rPr>
          <w:rFonts w:ascii="Calibri Light" w:hAnsi="Calibri Light" w:eastAsia="Calibri Light" w:cs="Calibri Light"/>
          <w:b w:val="0"/>
          <w:bCs w:val="0"/>
          <w:noProof w:val="0"/>
          <w:sz w:val="24"/>
          <w:szCs w:val="24"/>
          <w:lang w:val="en-GB"/>
        </w:rPr>
        <w:t xml:space="preserve"> and helping families to access </w:t>
      </w:r>
      <w:r w:rsidRPr="3AD0D17A" w:rsidR="19D6744D">
        <w:rPr>
          <w:rFonts w:ascii="Calibri Light" w:hAnsi="Calibri Light" w:eastAsia="Calibri Light" w:cs="Calibri Light"/>
          <w:b w:val="0"/>
          <w:bCs w:val="0"/>
          <w:noProof w:val="0"/>
          <w:sz w:val="24"/>
          <w:szCs w:val="24"/>
          <w:lang w:val="en-GB"/>
        </w:rPr>
        <w:t>appropriate advice</w:t>
      </w:r>
      <w:r w:rsidRPr="3AD0D17A" w:rsidR="19D6744D">
        <w:rPr>
          <w:rFonts w:ascii="Calibri Light" w:hAnsi="Calibri Light" w:eastAsia="Calibri Light" w:cs="Calibri Light"/>
          <w:b w:val="0"/>
          <w:bCs w:val="0"/>
          <w:noProof w:val="0"/>
          <w:sz w:val="24"/>
          <w:szCs w:val="24"/>
          <w:lang w:val="en-GB"/>
        </w:rPr>
        <w:t xml:space="preserve"> and resources. They work collaboratively with pupils, families and school staff to </w:t>
      </w:r>
      <w:r w:rsidRPr="3AD0D17A" w:rsidR="19D6744D">
        <w:rPr>
          <w:rFonts w:ascii="Calibri Light" w:hAnsi="Calibri Light" w:eastAsia="Calibri Light" w:cs="Calibri Light"/>
          <w:b w:val="0"/>
          <w:bCs w:val="0"/>
          <w:noProof w:val="0"/>
          <w:sz w:val="24"/>
          <w:szCs w:val="24"/>
          <w:lang w:val="en-GB"/>
        </w:rPr>
        <w:t>identify</w:t>
      </w:r>
      <w:r w:rsidRPr="3AD0D17A" w:rsidR="19D6744D">
        <w:rPr>
          <w:rFonts w:ascii="Calibri Light" w:hAnsi="Calibri Light" w:eastAsia="Calibri Light" w:cs="Calibri Light"/>
          <w:b w:val="0"/>
          <w:bCs w:val="0"/>
          <w:noProof w:val="0"/>
          <w:sz w:val="24"/>
          <w:szCs w:val="24"/>
          <w:lang w:val="en-GB"/>
        </w:rPr>
        <w:t xml:space="preserve"> barriers, support positive communication and strengthen the connections between home, </w:t>
      </w:r>
      <w:r w:rsidRPr="3AD0D17A" w:rsidR="19D6744D">
        <w:rPr>
          <w:rFonts w:ascii="Calibri Light" w:hAnsi="Calibri Light" w:eastAsia="Calibri Light" w:cs="Calibri Light"/>
          <w:b w:val="0"/>
          <w:bCs w:val="0"/>
          <w:noProof w:val="0"/>
          <w:sz w:val="24"/>
          <w:szCs w:val="24"/>
          <w:lang w:val="en-GB"/>
        </w:rPr>
        <w:t>school</w:t>
      </w:r>
      <w:r w:rsidRPr="3AD0D17A" w:rsidR="19D6744D">
        <w:rPr>
          <w:rFonts w:ascii="Calibri Light" w:hAnsi="Calibri Light" w:eastAsia="Calibri Light" w:cs="Calibri Light"/>
          <w:b w:val="0"/>
          <w:bCs w:val="0"/>
          <w:noProof w:val="0"/>
          <w:sz w:val="24"/>
          <w:szCs w:val="24"/>
          <w:lang w:val="en-GB"/>
        </w:rPr>
        <w:t xml:space="preserve"> and the wider community. Through this role, we aim to ensure that families feel </w:t>
      </w:r>
      <w:r w:rsidRPr="3AD0D17A" w:rsidR="19D6744D">
        <w:rPr>
          <w:rFonts w:ascii="Calibri Light" w:hAnsi="Calibri Light" w:eastAsia="Calibri Light" w:cs="Calibri Light"/>
          <w:b w:val="0"/>
          <w:bCs w:val="0"/>
          <w:noProof w:val="0"/>
          <w:sz w:val="24"/>
          <w:szCs w:val="24"/>
          <w:lang w:val="en-GB"/>
        </w:rPr>
        <w:t xml:space="preserve">valued, </w:t>
      </w:r>
      <w:r w:rsidRPr="3AD0D17A" w:rsidR="19D6744D">
        <w:rPr>
          <w:rFonts w:ascii="Calibri Light" w:hAnsi="Calibri Light" w:eastAsia="Calibri Light" w:cs="Calibri Light"/>
          <w:b w:val="0"/>
          <w:bCs w:val="0"/>
          <w:noProof w:val="0"/>
          <w:sz w:val="24"/>
          <w:szCs w:val="24"/>
          <w:lang w:val="en-GB"/>
        </w:rPr>
        <w:t>understood</w:t>
      </w:r>
      <w:r w:rsidRPr="3AD0D17A" w:rsidR="19D6744D">
        <w:rPr>
          <w:rFonts w:ascii="Calibri Light" w:hAnsi="Calibri Light" w:eastAsia="Calibri Light" w:cs="Calibri Light"/>
          <w:b w:val="0"/>
          <w:bCs w:val="0"/>
          <w:noProof w:val="0"/>
          <w:sz w:val="24"/>
          <w:szCs w:val="24"/>
          <w:lang w:val="en-GB"/>
        </w:rPr>
        <w:t xml:space="preserve"> and empowered</w:t>
      </w:r>
      <w:r w:rsidRPr="3AD0D17A" w:rsidR="19D6744D">
        <w:rPr>
          <w:rFonts w:ascii="Calibri Light" w:hAnsi="Calibri Light" w:eastAsia="Calibri Light" w:cs="Calibri Light"/>
          <w:b w:val="0"/>
          <w:bCs w:val="0"/>
          <w:noProof w:val="0"/>
          <w:sz w:val="24"/>
          <w:szCs w:val="24"/>
          <w:lang w:val="en-GB"/>
        </w:rPr>
        <w:t>, a</w:t>
      </w:r>
      <w:r w:rsidRPr="3AD0D17A" w:rsidR="19D6744D">
        <w:rPr>
          <w:rFonts w:ascii="Calibri Light" w:hAnsi="Calibri Light" w:eastAsia="Calibri Light" w:cs="Calibri Light"/>
          <w:noProof w:val="0"/>
          <w:sz w:val="24"/>
          <w:szCs w:val="24"/>
          <w:lang w:val="en-GB"/>
        </w:rPr>
        <w:t>nd that the support provided around each pupil is joined-up, personalised and responsive to their individual needs.</w:t>
      </w:r>
    </w:p>
    <w:p w:rsidRPr="00D51E37" w:rsidR="00E66F26" w:rsidP="008A3213" w:rsidRDefault="001137A5" w14:paraId="06B2AB85" w14:textId="09C32177">
      <w:pPr>
        <w:autoSpaceDE w:val="0"/>
        <w:autoSpaceDN w:val="0"/>
        <w:adjustRightInd w:val="0"/>
        <w:spacing w:after="0"/>
        <w:rPr>
          <w:rFonts w:asciiTheme="majorHAnsi" w:hAnsiTheme="majorHAnsi" w:cstheme="majorBidi"/>
          <w:sz w:val="24"/>
          <w:szCs w:val="24"/>
        </w:rPr>
      </w:pPr>
      <w:r w:rsidRPr="586C2782">
        <w:rPr>
          <w:rFonts w:asciiTheme="majorHAnsi" w:hAnsiTheme="majorHAnsi" w:cstheme="majorBidi"/>
          <w:sz w:val="24"/>
          <w:szCs w:val="24"/>
        </w:rPr>
        <w:t>There are also monthly pa</w:t>
      </w:r>
      <w:r w:rsidRPr="586C2782" w:rsidR="00E66F26">
        <w:rPr>
          <w:rFonts w:asciiTheme="majorHAnsi" w:hAnsiTheme="majorHAnsi" w:cstheme="majorBidi"/>
          <w:sz w:val="24"/>
          <w:szCs w:val="24"/>
        </w:rPr>
        <w:t xml:space="preserve">rent coffee mornings </w:t>
      </w:r>
      <w:r w:rsidRPr="586C2782" w:rsidR="00C65F31">
        <w:rPr>
          <w:rFonts w:asciiTheme="majorHAnsi" w:hAnsiTheme="majorHAnsi" w:cstheme="majorBidi"/>
          <w:sz w:val="24"/>
          <w:szCs w:val="24"/>
        </w:rPr>
        <w:t>to provide parental networking and support. We also offer termly therapeutically themed parent partnership coffee mornings which are led by our Therapy Team</w:t>
      </w:r>
      <w:r w:rsidRPr="586C2782" w:rsidR="00D0770F">
        <w:rPr>
          <w:rFonts w:asciiTheme="majorHAnsi" w:hAnsiTheme="majorHAnsi" w:cstheme="majorBidi"/>
          <w:sz w:val="24"/>
          <w:szCs w:val="24"/>
        </w:rPr>
        <w:t xml:space="preserve"> and Senior Leadership. </w:t>
      </w:r>
      <w:r w:rsidRPr="586C2782" w:rsidR="00C65F31">
        <w:rPr>
          <w:rFonts w:asciiTheme="majorHAnsi" w:hAnsiTheme="majorHAnsi" w:cstheme="majorBidi"/>
          <w:sz w:val="24"/>
          <w:szCs w:val="24"/>
        </w:rPr>
        <w:t xml:space="preserve"> </w:t>
      </w:r>
    </w:p>
    <w:p w:rsidRPr="00D51E37" w:rsidR="00E66F26" w:rsidP="008A3213" w:rsidRDefault="00E66F26" w14:paraId="0F6AC930" w14:textId="77777777">
      <w:pPr>
        <w:autoSpaceDE w:val="0"/>
        <w:autoSpaceDN w:val="0"/>
        <w:adjustRightInd w:val="0"/>
        <w:spacing w:after="0"/>
        <w:rPr>
          <w:rFonts w:asciiTheme="majorHAnsi" w:hAnsiTheme="majorHAnsi" w:cstheme="majorHAnsi"/>
          <w:sz w:val="24"/>
          <w:szCs w:val="24"/>
        </w:rPr>
      </w:pPr>
    </w:p>
    <w:p w:rsidRPr="00D51E37" w:rsidR="001137A5" w:rsidP="008A3213" w:rsidRDefault="00D0770F" w14:paraId="0EB4EEF0" w14:textId="295DB3D8">
      <w:pPr>
        <w:autoSpaceDE w:val="0"/>
        <w:autoSpaceDN w:val="0"/>
        <w:adjustRightInd w:val="0"/>
        <w:spacing w:after="0"/>
        <w:rPr>
          <w:rFonts w:asciiTheme="majorHAnsi" w:hAnsiTheme="majorHAnsi" w:cstheme="majorBidi"/>
          <w:sz w:val="24"/>
          <w:szCs w:val="24"/>
        </w:rPr>
      </w:pPr>
      <w:r w:rsidRPr="586C2782">
        <w:rPr>
          <w:rFonts w:asciiTheme="majorHAnsi" w:hAnsiTheme="majorHAnsi" w:cstheme="majorBidi"/>
          <w:sz w:val="24"/>
          <w:szCs w:val="24"/>
        </w:rPr>
        <w:t xml:space="preserve">The </w:t>
      </w:r>
      <w:r w:rsidRPr="586C2782" w:rsidR="001137A5">
        <w:rPr>
          <w:rFonts w:asciiTheme="majorHAnsi" w:hAnsiTheme="majorHAnsi" w:cstheme="majorBidi"/>
          <w:sz w:val="24"/>
          <w:szCs w:val="24"/>
        </w:rPr>
        <w:t>SENCO</w:t>
      </w:r>
      <w:r w:rsidRPr="586C2782">
        <w:rPr>
          <w:rFonts w:asciiTheme="majorHAnsi" w:hAnsiTheme="majorHAnsi" w:cstheme="majorBidi"/>
          <w:sz w:val="24"/>
          <w:szCs w:val="24"/>
        </w:rPr>
        <w:t xml:space="preserve"> </w:t>
      </w:r>
      <w:r w:rsidRPr="586C2782" w:rsidR="001137A5">
        <w:rPr>
          <w:rFonts w:asciiTheme="majorHAnsi" w:hAnsiTheme="majorHAnsi" w:cstheme="majorBidi"/>
          <w:sz w:val="24"/>
          <w:szCs w:val="24"/>
        </w:rPr>
        <w:t xml:space="preserve">signposts families and carers to support networks outside </w:t>
      </w:r>
      <w:r w:rsidRPr="586C2782" w:rsidR="00A50DB0">
        <w:rPr>
          <w:rFonts w:asciiTheme="majorHAnsi" w:hAnsiTheme="majorHAnsi" w:cstheme="majorBidi"/>
          <w:sz w:val="24"/>
          <w:szCs w:val="24"/>
        </w:rPr>
        <w:t xml:space="preserve">Melksham </w:t>
      </w:r>
      <w:r w:rsidRPr="586C2782" w:rsidR="008A3213">
        <w:rPr>
          <w:rFonts w:asciiTheme="majorHAnsi" w:hAnsiTheme="majorHAnsi" w:cstheme="majorBidi"/>
          <w:sz w:val="24"/>
          <w:szCs w:val="24"/>
        </w:rPr>
        <w:t>House including</w:t>
      </w:r>
      <w:r w:rsidRPr="586C2782" w:rsidR="001137A5">
        <w:rPr>
          <w:rFonts w:asciiTheme="majorHAnsi" w:hAnsiTheme="majorHAnsi" w:cstheme="majorBidi"/>
          <w:sz w:val="24"/>
          <w:szCs w:val="24"/>
        </w:rPr>
        <w:t xml:space="preserve"> the SWAPP course. </w:t>
      </w:r>
    </w:p>
    <w:p w:rsidRPr="00D51E37" w:rsidR="001137A5" w:rsidP="008A3213" w:rsidRDefault="001137A5" w14:paraId="4E3F1F04" w14:textId="77777777">
      <w:pPr>
        <w:autoSpaceDE w:val="0"/>
        <w:autoSpaceDN w:val="0"/>
        <w:adjustRightInd w:val="0"/>
        <w:spacing w:after="0"/>
        <w:rPr>
          <w:rFonts w:asciiTheme="majorHAnsi" w:hAnsiTheme="majorHAnsi" w:cstheme="majorHAnsi"/>
          <w:sz w:val="24"/>
          <w:szCs w:val="24"/>
        </w:rPr>
      </w:pPr>
      <w:r w:rsidRPr="00D51E37">
        <w:rPr>
          <w:rFonts w:asciiTheme="majorHAnsi" w:hAnsiTheme="majorHAnsi" w:cstheme="majorHAnsi"/>
          <w:sz w:val="24"/>
          <w:szCs w:val="24"/>
        </w:rPr>
        <w:t xml:space="preserve"> </w:t>
      </w:r>
    </w:p>
    <w:p w:rsidRPr="00D51E37" w:rsidR="001137A5" w:rsidP="008A3213" w:rsidRDefault="001137A5" w14:paraId="6695AE46" w14:textId="5FF36FF1">
      <w:pPr>
        <w:autoSpaceDE w:val="0"/>
        <w:autoSpaceDN w:val="0"/>
        <w:adjustRightInd w:val="0"/>
        <w:spacing w:after="0"/>
        <w:rPr>
          <w:rFonts w:asciiTheme="majorHAnsi" w:hAnsiTheme="majorHAnsi" w:cstheme="majorBidi"/>
          <w:sz w:val="24"/>
          <w:szCs w:val="24"/>
        </w:rPr>
      </w:pPr>
      <w:r w:rsidRPr="7615C08B">
        <w:rPr>
          <w:rFonts w:asciiTheme="majorHAnsi" w:hAnsiTheme="majorHAnsi" w:cstheme="majorBidi"/>
          <w:sz w:val="24"/>
          <w:szCs w:val="24"/>
        </w:rPr>
        <w:t xml:space="preserve">We </w:t>
      </w:r>
      <w:r w:rsidRPr="7615C08B" w:rsidR="4DAE8523">
        <w:rPr>
          <w:rFonts w:asciiTheme="majorHAnsi" w:hAnsiTheme="majorHAnsi" w:cstheme="majorBidi"/>
          <w:sz w:val="24"/>
          <w:szCs w:val="24"/>
        </w:rPr>
        <w:t xml:space="preserve">establish links with local support </w:t>
      </w:r>
      <w:r w:rsidRPr="7615C08B" w:rsidR="4CB652D4">
        <w:rPr>
          <w:rFonts w:asciiTheme="majorHAnsi" w:hAnsiTheme="majorHAnsi" w:cstheme="majorBidi"/>
          <w:sz w:val="24"/>
          <w:szCs w:val="24"/>
        </w:rPr>
        <w:t xml:space="preserve">networks, such as </w:t>
      </w:r>
      <w:r w:rsidRPr="7615C08B">
        <w:rPr>
          <w:rFonts w:asciiTheme="majorHAnsi" w:hAnsiTheme="majorHAnsi" w:cstheme="majorBidi"/>
          <w:sz w:val="24"/>
          <w:szCs w:val="24"/>
        </w:rPr>
        <w:t>Wiltshire Parent Carer Council</w:t>
      </w:r>
      <w:r w:rsidRPr="7615C08B" w:rsidR="004C5E95">
        <w:rPr>
          <w:rFonts w:asciiTheme="majorHAnsi" w:hAnsiTheme="majorHAnsi" w:cstheme="majorBidi"/>
          <w:sz w:val="24"/>
          <w:szCs w:val="24"/>
        </w:rPr>
        <w:t xml:space="preserve">, </w:t>
      </w:r>
      <w:r w:rsidRPr="7615C08B">
        <w:rPr>
          <w:rFonts w:asciiTheme="majorHAnsi" w:hAnsiTheme="majorHAnsi" w:cstheme="majorBidi"/>
          <w:sz w:val="24"/>
          <w:szCs w:val="24"/>
        </w:rPr>
        <w:t xml:space="preserve">and share their belief that the best provision has high levels of engagement with parents and carers. </w:t>
      </w:r>
      <w:r w:rsidRPr="7615C08B" w:rsidR="1BF4F99B">
        <w:rPr>
          <w:rFonts w:asciiTheme="majorHAnsi" w:hAnsiTheme="majorHAnsi" w:cstheme="majorBidi"/>
          <w:sz w:val="24"/>
          <w:szCs w:val="24"/>
        </w:rPr>
        <w:t xml:space="preserve">Our commitment to fostering these links </w:t>
      </w:r>
      <w:r w:rsidRPr="7615C08B">
        <w:rPr>
          <w:rFonts w:asciiTheme="majorHAnsi" w:hAnsiTheme="majorHAnsi" w:cstheme="majorBidi"/>
          <w:sz w:val="24"/>
          <w:szCs w:val="24"/>
        </w:rPr>
        <w:t>is part of an ongoing partnership to drive excellence for children and young people with special educational needs and disabilities.</w:t>
      </w:r>
    </w:p>
    <w:p w:rsidRPr="00D51E37" w:rsidR="001137A5" w:rsidP="008A3213" w:rsidRDefault="001137A5" w14:paraId="174B9AC2" w14:textId="77777777">
      <w:pPr>
        <w:autoSpaceDE w:val="0"/>
        <w:autoSpaceDN w:val="0"/>
        <w:adjustRightInd w:val="0"/>
        <w:spacing w:after="0"/>
        <w:rPr>
          <w:rFonts w:asciiTheme="majorHAnsi" w:hAnsiTheme="majorHAnsi" w:cstheme="majorHAnsi"/>
          <w:sz w:val="24"/>
          <w:szCs w:val="24"/>
        </w:rPr>
      </w:pPr>
    </w:p>
    <w:p w:rsidR="7615C08B" w:rsidP="008A3213" w:rsidRDefault="7615C08B" w14:paraId="01B2AAC0" w14:textId="7E7F3415">
      <w:pPr>
        <w:spacing w:after="0"/>
        <w:rPr>
          <w:rFonts w:asciiTheme="majorHAnsi" w:hAnsiTheme="majorHAnsi" w:cstheme="majorBidi"/>
          <w:sz w:val="24"/>
          <w:szCs w:val="24"/>
        </w:rPr>
      </w:pPr>
    </w:p>
    <w:p w:rsidR="604B77C8" w:rsidP="008A3213" w:rsidRDefault="604B77C8" w14:paraId="421D62D9" w14:textId="0C1EBEEA">
      <w:pPr>
        <w:spacing w:after="0"/>
        <w:rPr>
          <w:rFonts w:asciiTheme="majorHAnsi" w:hAnsiTheme="majorHAnsi" w:cstheme="majorBidi"/>
          <w:b/>
          <w:bCs/>
          <w:sz w:val="24"/>
          <w:szCs w:val="24"/>
          <w:u w:val="single"/>
        </w:rPr>
      </w:pPr>
      <w:r w:rsidRPr="7615C08B">
        <w:rPr>
          <w:rFonts w:asciiTheme="majorHAnsi" w:hAnsiTheme="majorHAnsi" w:cstheme="majorBidi"/>
          <w:b/>
          <w:bCs/>
          <w:sz w:val="24"/>
          <w:szCs w:val="24"/>
          <w:u w:val="single"/>
        </w:rPr>
        <w:t>What additional activities outside the classroom are available?</w:t>
      </w:r>
    </w:p>
    <w:p w:rsidRPr="00D51E37" w:rsidR="00AF3527" w:rsidP="008A3213" w:rsidRDefault="00AF3527" w14:paraId="7710D572" w14:textId="77777777">
      <w:pPr>
        <w:autoSpaceDE w:val="0"/>
        <w:autoSpaceDN w:val="0"/>
        <w:adjustRightInd w:val="0"/>
        <w:spacing w:after="0"/>
        <w:rPr>
          <w:rFonts w:asciiTheme="majorHAnsi" w:hAnsiTheme="majorHAnsi" w:cstheme="majorHAnsi"/>
          <w:sz w:val="24"/>
          <w:szCs w:val="24"/>
        </w:rPr>
      </w:pPr>
    </w:p>
    <w:p w:rsidRPr="00D51E37" w:rsidR="00AF3527" w:rsidP="008A3213" w:rsidRDefault="00AF3527" w14:paraId="5BD9750B" w14:textId="65903D86">
      <w:pPr>
        <w:autoSpaceDE w:val="0"/>
        <w:autoSpaceDN w:val="0"/>
        <w:adjustRightInd w:val="0"/>
        <w:spacing w:after="0"/>
        <w:rPr>
          <w:rFonts w:asciiTheme="majorHAnsi" w:hAnsiTheme="majorHAnsi" w:cstheme="majorBidi"/>
          <w:sz w:val="24"/>
          <w:szCs w:val="24"/>
        </w:rPr>
      </w:pPr>
      <w:r w:rsidRPr="586C2782">
        <w:rPr>
          <w:rFonts w:asciiTheme="majorHAnsi" w:hAnsiTheme="majorHAnsi" w:cstheme="majorBidi"/>
          <w:sz w:val="24"/>
          <w:szCs w:val="24"/>
        </w:rPr>
        <w:t xml:space="preserve">Staff make excellent use of the </w:t>
      </w:r>
      <w:r w:rsidRPr="586C2782" w:rsidR="681A9207">
        <w:rPr>
          <w:rFonts w:asciiTheme="majorHAnsi" w:hAnsiTheme="majorHAnsi" w:cstheme="majorBidi"/>
          <w:sz w:val="24"/>
          <w:szCs w:val="24"/>
        </w:rPr>
        <w:t>local amenities</w:t>
      </w:r>
      <w:r w:rsidRPr="586C2782">
        <w:rPr>
          <w:rFonts w:asciiTheme="majorHAnsi" w:hAnsiTheme="majorHAnsi" w:cstheme="majorBidi"/>
          <w:sz w:val="24"/>
          <w:szCs w:val="24"/>
        </w:rPr>
        <w:t xml:space="preserve">.  There are almost daily opportunities for </w:t>
      </w:r>
      <w:r w:rsidR="008A3213">
        <w:rPr>
          <w:rFonts w:asciiTheme="majorHAnsi" w:hAnsiTheme="majorHAnsi" w:cstheme="majorBidi"/>
          <w:sz w:val="24"/>
          <w:szCs w:val="24"/>
        </w:rPr>
        <w:t>pupils</w:t>
      </w:r>
      <w:r w:rsidRPr="586C2782">
        <w:rPr>
          <w:rFonts w:asciiTheme="majorHAnsi" w:hAnsiTheme="majorHAnsi" w:cstheme="majorBidi"/>
          <w:sz w:val="24"/>
          <w:szCs w:val="24"/>
        </w:rPr>
        <w:t xml:space="preserve"> to explore the outside environment.  Additional activities include (but are not limited to): </w:t>
      </w:r>
    </w:p>
    <w:p w:rsidR="2D94DB0B" w:rsidP="008A3213" w:rsidRDefault="2D94DB0B" w14:paraId="68A3AAB0" w14:textId="503F862D">
      <w:pPr>
        <w:pStyle w:val="ListParagraph"/>
        <w:numPr>
          <w:ilvl w:val="0"/>
          <w:numId w:val="10"/>
        </w:numPr>
        <w:spacing w:after="0"/>
        <w:rPr>
          <w:rFonts w:asciiTheme="majorHAnsi" w:hAnsiTheme="majorHAnsi" w:cstheme="majorBidi"/>
        </w:rPr>
      </w:pPr>
      <w:r w:rsidRPr="586C2782">
        <w:rPr>
          <w:rFonts w:asciiTheme="majorHAnsi" w:hAnsiTheme="majorHAnsi" w:cstheme="majorBidi"/>
        </w:rPr>
        <w:t>Forest School</w:t>
      </w:r>
    </w:p>
    <w:p w:rsidR="2D94DB0B" w:rsidP="008A3213" w:rsidRDefault="2D94DB0B" w14:paraId="37127495" w14:textId="0F24ADFD">
      <w:pPr>
        <w:pStyle w:val="ListParagraph"/>
        <w:numPr>
          <w:ilvl w:val="0"/>
          <w:numId w:val="10"/>
        </w:numPr>
        <w:spacing w:after="0"/>
        <w:rPr>
          <w:rFonts w:asciiTheme="majorHAnsi" w:hAnsiTheme="majorHAnsi" w:cstheme="majorBidi"/>
        </w:rPr>
      </w:pPr>
      <w:r w:rsidRPr="7615C08B">
        <w:rPr>
          <w:rFonts w:asciiTheme="majorHAnsi" w:hAnsiTheme="majorHAnsi" w:cstheme="majorBidi"/>
        </w:rPr>
        <w:t xml:space="preserve">Community Campus – Sports hall, </w:t>
      </w:r>
      <w:r w:rsidRPr="7615C08B" w:rsidR="512EA60F">
        <w:rPr>
          <w:rFonts w:asciiTheme="majorHAnsi" w:hAnsiTheme="majorHAnsi" w:cstheme="majorBidi"/>
        </w:rPr>
        <w:t>swimming</w:t>
      </w:r>
      <w:r w:rsidRPr="7615C08B">
        <w:rPr>
          <w:rFonts w:asciiTheme="majorHAnsi" w:hAnsiTheme="majorHAnsi" w:cstheme="majorBidi"/>
        </w:rPr>
        <w:t xml:space="preserve"> pool, gym, library</w:t>
      </w:r>
    </w:p>
    <w:p w:rsidRPr="00D51E37" w:rsidR="00AF3527" w:rsidP="3AD0D17A" w:rsidRDefault="00AF3527" w14:paraId="09BEAD5A" w14:textId="4823349F">
      <w:pPr>
        <w:pStyle w:val="ListParagraph"/>
        <w:numPr>
          <w:ilvl w:val="0"/>
          <w:numId w:val="10"/>
        </w:numPr>
        <w:autoSpaceDE w:val="0"/>
        <w:autoSpaceDN w:val="0"/>
        <w:adjustRightInd w:val="0"/>
        <w:spacing w:after="0"/>
        <w:rPr>
          <w:rFonts w:ascii="Calibri Light" w:hAnsi="Calibri Light" w:cs="" w:asciiTheme="majorAscii" w:hAnsiTheme="majorAscii" w:cstheme="majorBidi"/>
          <w:sz w:val="24"/>
          <w:szCs w:val="24"/>
        </w:rPr>
      </w:pPr>
      <w:r w:rsidRPr="3AD0D17A" w:rsidR="00AF3527">
        <w:rPr>
          <w:rFonts w:ascii="Calibri Light" w:hAnsi="Calibri Light" w:cs="" w:asciiTheme="majorAscii" w:hAnsiTheme="majorAscii" w:cstheme="majorBidi"/>
          <w:sz w:val="24"/>
          <w:szCs w:val="24"/>
        </w:rPr>
        <w:t>Learning Outside the Classroom curriculum</w:t>
      </w:r>
      <w:r w:rsidRPr="3AD0D17A" w:rsidR="3517C5FB">
        <w:rPr>
          <w:rFonts w:ascii="Calibri Light" w:hAnsi="Calibri Light" w:cs="" w:asciiTheme="majorAscii" w:hAnsiTheme="majorAscii" w:cstheme="majorBidi"/>
          <w:sz w:val="24"/>
          <w:szCs w:val="24"/>
        </w:rPr>
        <w:t xml:space="preserve">, including Duke of </w:t>
      </w:r>
      <w:r w:rsidRPr="3AD0D17A" w:rsidR="34C8EFAE">
        <w:rPr>
          <w:rFonts w:ascii="Calibri Light" w:hAnsi="Calibri Light" w:cs="" w:asciiTheme="majorAscii" w:hAnsiTheme="majorAscii" w:cstheme="majorBidi"/>
          <w:sz w:val="24"/>
          <w:szCs w:val="24"/>
        </w:rPr>
        <w:t>Edinburgh</w:t>
      </w:r>
      <w:r w:rsidRPr="3AD0D17A" w:rsidR="3517C5FB">
        <w:rPr>
          <w:rFonts w:ascii="Calibri Light" w:hAnsi="Calibri Light" w:cs="" w:asciiTheme="majorAscii" w:hAnsiTheme="majorAscii" w:cstheme="majorBidi"/>
          <w:sz w:val="24"/>
          <w:szCs w:val="24"/>
        </w:rPr>
        <w:t xml:space="preserve"> Award from Y9 onwards</w:t>
      </w:r>
      <w:r w:rsidRPr="3AD0D17A" w:rsidR="2C46EDAB">
        <w:rPr>
          <w:rFonts w:ascii="Calibri Light" w:hAnsi="Calibri Light" w:cs="" w:asciiTheme="majorAscii" w:hAnsiTheme="majorAscii" w:cstheme="majorBidi"/>
          <w:sz w:val="24"/>
          <w:szCs w:val="24"/>
        </w:rPr>
        <w:t xml:space="preserve"> if </w:t>
      </w:r>
      <w:r w:rsidRPr="3AD0D17A" w:rsidR="2C46EDAB">
        <w:rPr>
          <w:rFonts w:ascii="Calibri Light" w:hAnsi="Calibri Light" w:cs="" w:asciiTheme="majorAscii" w:hAnsiTheme="majorAscii" w:cstheme="majorBidi"/>
          <w:sz w:val="24"/>
          <w:szCs w:val="24"/>
        </w:rPr>
        <w:t>appropriate to</w:t>
      </w:r>
      <w:r w:rsidRPr="3AD0D17A" w:rsidR="2C46EDAB">
        <w:rPr>
          <w:rFonts w:ascii="Calibri Light" w:hAnsi="Calibri Light" w:cs="" w:asciiTheme="majorAscii" w:hAnsiTheme="majorAscii" w:cstheme="majorBidi"/>
          <w:sz w:val="24"/>
          <w:szCs w:val="24"/>
        </w:rPr>
        <w:t xml:space="preserve"> the needs and interests of the pupils</w:t>
      </w:r>
      <w:r w:rsidRPr="3AD0D17A" w:rsidR="3517C5FB">
        <w:rPr>
          <w:rFonts w:ascii="Calibri Light" w:hAnsi="Calibri Light" w:cs="" w:asciiTheme="majorAscii" w:hAnsiTheme="majorAscii" w:cstheme="majorBidi"/>
          <w:sz w:val="24"/>
          <w:szCs w:val="24"/>
        </w:rPr>
        <w:t xml:space="preserve">. </w:t>
      </w:r>
    </w:p>
    <w:p w:rsidR="5B30F332" w:rsidP="3AD0D17A" w:rsidRDefault="5B30F332" w14:paraId="0A71E396" w14:textId="7F3A4F20">
      <w:pPr>
        <w:pStyle w:val="ListParagraph"/>
        <w:numPr>
          <w:ilvl w:val="0"/>
          <w:numId w:val="10"/>
        </w:numPr>
        <w:spacing w:after="0"/>
        <w:rPr>
          <w:rFonts w:ascii="Calibri Light" w:hAnsi="Calibri Light" w:cs="" w:asciiTheme="majorAscii" w:hAnsiTheme="majorAscii" w:cstheme="majorBidi"/>
          <w:sz w:val="24"/>
          <w:szCs w:val="24"/>
        </w:rPr>
      </w:pPr>
      <w:r w:rsidRPr="3AD0D17A" w:rsidR="5B30F332">
        <w:rPr>
          <w:rFonts w:ascii="Calibri Light" w:hAnsi="Calibri Light" w:cs="" w:asciiTheme="majorAscii" w:hAnsiTheme="majorAscii" w:cstheme="majorBidi"/>
          <w:sz w:val="24"/>
          <w:szCs w:val="24"/>
        </w:rPr>
        <w:t xml:space="preserve">Educational trips and </w:t>
      </w:r>
      <w:r w:rsidRPr="3AD0D17A" w:rsidR="5B30F332">
        <w:rPr>
          <w:rFonts w:ascii="Calibri Light" w:hAnsi="Calibri Light" w:cs="" w:asciiTheme="majorAscii" w:hAnsiTheme="majorAscii" w:cstheme="majorBidi"/>
          <w:sz w:val="24"/>
          <w:szCs w:val="24"/>
        </w:rPr>
        <w:t>visits</w:t>
      </w:r>
      <w:r w:rsidRPr="3AD0D17A" w:rsidR="5B30F332">
        <w:rPr>
          <w:rFonts w:ascii="Calibri Light" w:hAnsi="Calibri Light" w:cs="" w:asciiTheme="majorAscii" w:hAnsiTheme="majorAscii" w:cstheme="majorBidi"/>
          <w:sz w:val="24"/>
          <w:szCs w:val="24"/>
        </w:rPr>
        <w:t xml:space="preserve"> linked to projects</w:t>
      </w:r>
    </w:p>
    <w:p w:rsidR="5B30F332" w:rsidP="3AD0D17A" w:rsidRDefault="5B30F332" w14:paraId="6F4840C5" w14:textId="5FDA3827">
      <w:pPr>
        <w:pStyle w:val="ListParagraph"/>
        <w:numPr>
          <w:ilvl w:val="0"/>
          <w:numId w:val="10"/>
        </w:numPr>
        <w:spacing w:after="0"/>
        <w:rPr>
          <w:rFonts w:ascii="Calibri Light" w:hAnsi="Calibri Light" w:cs="" w:asciiTheme="majorAscii" w:hAnsiTheme="majorAscii" w:cstheme="majorBidi"/>
          <w:sz w:val="24"/>
          <w:szCs w:val="24"/>
        </w:rPr>
      </w:pPr>
      <w:r w:rsidRPr="3AD0D17A" w:rsidR="5B30F332">
        <w:rPr>
          <w:rFonts w:ascii="Calibri Light" w:hAnsi="Calibri Light" w:cs="" w:asciiTheme="majorAscii" w:hAnsiTheme="majorAscii" w:cstheme="majorBidi"/>
          <w:sz w:val="24"/>
          <w:szCs w:val="24"/>
        </w:rPr>
        <w:t xml:space="preserve">Visitors coming into school </w:t>
      </w:r>
    </w:p>
    <w:p w:rsidRPr="00D51E37" w:rsidR="00AF3527" w:rsidP="008A3213" w:rsidRDefault="00AF3527" w14:paraId="6941FB70" w14:textId="111B1682">
      <w:pPr>
        <w:pStyle w:val="ListParagraph"/>
        <w:autoSpaceDE w:val="0"/>
        <w:autoSpaceDN w:val="0"/>
        <w:adjustRightInd w:val="0"/>
        <w:spacing w:after="0"/>
        <w:rPr>
          <w:rFonts w:asciiTheme="majorHAnsi" w:hAnsiTheme="majorHAnsi" w:cstheme="majorBidi"/>
          <w:sz w:val="24"/>
          <w:szCs w:val="24"/>
        </w:rPr>
      </w:pPr>
    </w:p>
    <w:p w:rsidR="50B34E11" w:rsidP="008A3213" w:rsidRDefault="50B34E11" w14:paraId="6732BEF5" w14:textId="34B251B3">
      <w:pPr>
        <w:spacing w:after="0"/>
        <w:rPr>
          <w:rFonts w:asciiTheme="majorHAnsi" w:hAnsiTheme="majorHAnsi" w:cstheme="majorBidi"/>
          <w:b/>
          <w:bCs/>
          <w:sz w:val="36"/>
          <w:szCs w:val="36"/>
          <w:u w:val="single"/>
        </w:rPr>
      </w:pPr>
      <w:r w:rsidRPr="7615C08B">
        <w:rPr>
          <w:rFonts w:asciiTheme="majorHAnsi" w:hAnsiTheme="majorHAnsi" w:cstheme="majorBidi"/>
          <w:b/>
          <w:bCs/>
          <w:sz w:val="36"/>
          <w:szCs w:val="36"/>
          <w:u w:val="single"/>
        </w:rPr>
        <w:t>Transition</w:t>
      </w:r>
    </w:p>
    <w:p w:rsidRPr="00D51E37" w:rsidR="00AF3527" w:rsidP="008A3213" w:rsidRDefault="00AF3527" w14:paraId="2357EDA0" w14:textId="77777777">
      <w:pPr>
        <w:autoSpaceDE w:val="0"/>
        <w:autoSpaceDN w:val="0"/>
        <w:adjustRightInd w:val="0"/>
        <w:spacing w:after="0"/>
        <w:rPr>
          <w:rFonts w:asciiTheme="majorHAnsi" w:hAnsiTheme="majorHAnsi" w:cstheme="majorHAnsi"/>
          <w:sz w:val="24"/>
          <w:szCs w:val="24"/>
        </w:rPr>
      </w:pPr>
    </w:p>
    <w:p w:rsidR="59C4C47F" w:rsidP="008A3213" w:rsidRDefault="59C4C47F" w14:paraId="0C73D806" w14:textId="34420D44">
      <w:pPr>
        <w:spacing w:before="240" w:after="240"/>
        <w:rPr>
          <w:rFonts w:ascii="Calibri Light" w:hAnsi="Calibri Light" w:eastAsia="Calibri Light" w:cs="Calibri Light"/>
          <w:sz w:val="24"/>
          <w:szCs w:val="24"/>
        </w:rPr>
      </w:pPr>
      <w:r w:rsidRPr="7615C08B">
        <w:rPr>
          <w:rFonts w:ascii="Calibri Light" w:hAnsi="Calibri Light" w:eastAsia="Calibri Light" w:cs="Calibri Light"/>
          <w:sz w:val="24"/>
          <w:szCs w:val="24"/>
        </w:rPr>
        <w:t>At Melksham House, we recognise that transitions—whether into, within, or beyond our setting—are critical moments in a pupil’s educational journey. Our transition offer follows a clearly tiered, highly bespoke and flexible approach, designed to respond to the individual needs of each pupil with care and sensitivity.</w:t>
      </w:r>
    </w:p>
    <w:p w:rsidR="59C4C47F" w:rsidP="008A3213" w:rsidRDefault="59C4C47F" w14:paraId="73D2C188" w14:textId="2217433A">
      <w:pPr>
        <w:spacing w:before="240" w:after="240"/>
        <w:rPr>
          <w:rFonts w:ascii="Calibri Light" w:hAnsi="Calibri Light" w:eastAsia="Calibri Light" w:cs="Calibri Light"/>
          <w:sz w:val="24"/>
          <w:szCs w:val="24"/>
        </w:rPr>
      </w:pPr>
      <w:r w:rsidRPr="7615C08B">
        <w:rPr>
          <w:rFonts w:ascii="Calibri Light" w:hAnsi="Calibri Light" w:eastAsia="Calibri Light" w:cs="Calibri Light"/>
          <w:sz w:val="24"/>
          <w:szCs w:val="24"/>
        </w:rPr>
        <w:t>Every pupil is supported with a personalised transition Padlet, which enables timely, two-way communication between school and home. This secure platform allows staff to share videos, photos, key information, and updates in a way that helps families feel involved and reassured, while also offering them the opportunity to share questions, insights, or concerns directly with staff.</w:t>
      </w:r>
    </w:p>
    <w:p w:rsidR="59C4C47F" w:rsidP="008A3213" w:rsidRDefault="59C4C47F" w14:paraId="1BFEE2FC" w14:textId="5312F2C2">
      <w:pPr>
        <w:spacing w:before="240" w:after="240"/>
        <w:rPr>
          <w:rFonts w:ascii="Calibri Light" w:hAnsi="Calibri Light" w:eastAsia="Calibri Light" w:cs="Calibri Light"/>
          <w:sz w:val="24"/>
          <w:szCs w:val="24"/>
        </w:rPr>
      </w:pPr>
      <w:r w:rsidRPr="7615C08B">
        <w:rPr>
          <w:rFonts w:ascii="Calibri Light" w:hAnsi="Calibri Light" w:eastAsia="Calibri Light" w:cs="Calibri Light"/>
          <w:sz w:val="24"/>
          <w:szCs w:val="24"/>
        </w:rPr>
        <w:t>Transition packages may include home visits, gradual introductions to school, and phased visits when pupils feel comfortable. Our approach is paced to suit each child, and we prioritise building trusting relationships before any major changes are made.</w:t>
      </w:r>
    </w:p>
    <w:p w:rsidR="59C4C47F" w:rsidP="008A3213" w:rsidRDefault="59C4C47F" w14:paraId="0CA9A788" w14:textId="533A42DC">
      <w:pPr>
        <w:spacing w:before="240" w:after="240"/>
        <w:rPr>
          <w:rFonts w:ascii="Calibri Light" w:hAnsi="Calibri Light" w:eastAsia="Calibri Light" w:cs="Calibri Light"/>
          <w:sz w:val="24"/>
          <w:szCs w:val="24"/>
        </w:rPr>
      </w:pPr>
      <w:r w:rsidRPr="7615C08B">
        <w:rPr>
          <w:rFonts w:ascii="Calibri Light" w:hAnsi="Calibri Light" w:eastAsia="Calibri Light" w:cs="Calibri Light"/>
          <w:sz w:val="24"/>
          <w:szCs w:val="24"/>
        </w:rPr>
        <w:t>Staff at Melksham House receive training to help them respond to transition needs with empathy, patience, and flexibility, ensuring a consistent and supportive experience for all.</w:t>
      </w:r>
    </w:p>
    <w:p w:rsidR="59C4C47F" w:rsidP="008A3213" w:rsidRDefault="59C4C47F" w14:paraId="472A2F0F" w14:textId="0B14D828">
      <w:pPr>
        <w:spacing w:before="240" w:after="240"/>
        <w:rPr>
          <w:rFonts w:ascii="Calibri Light" w:hAnsi="Calibri Light" w:eastAsia="Calibri Light" w:cs="Calibri Light"/>
          <w:sz w:val="24"/>
          <w:szCs w:val="24"/>
        </w:rPr>
      </w:pPr>
      <w:r w:rsidRPr="7615C08B">
        <w:rPr>
          <w:rFonts w:ascii="Calibri Light" w:hAnsi="Calibri Light" w:eastAsia="Calibri Light" w:cs="Calibri Light"/>
          <w:sz w:val="24"/>
          <w:szCs w:val="24"/>
        </w:rPr>
        <w:t>We also provide comprehensive transition support for pupils moving on from Melksham House—whether to another specialist setting, a mainstream school, or into post-16 pathways such as further education, training, or employment. This may include supported visits, collaborative planning with receiving settings, tailored transition resources, and multi-agency involvement to ensure continuity of care and support.</w:t>
      </w:r>
    </w:p>
    <w:p w:rsidR="7615C08B" w:rsidP="3AD0D17A" w:rsidRDefault="7615C08B" w14:paraId="232B1CAC" w14:textId="09095907">
      <w:pPr>
        <w:spacing w:before="240" w:after="240"/>
        <w:rPr>
          <w:rFonts w:ascii="Calibri Light" w:hAnsi="Calibri Light" w:eastAsia="Calibri Light" w:cs="Calibri Light"/>
          <w:sz w:val="24"/>
          <w:szCs w:val="24"/>
        </w:rPr>
      </w:pPr>
      <w:r w:rsidRPr="3AD0D17A" w:rsidR="59C4C47F">
        <w:rPr>
          <w:rFonts w:ascii="Calibri Light" w:hAnsi="Calibri Light" w:eastAsia="Calibri Light" w:cs="Calibri Light"/>
          <w:sz w:val="24"/>
          <w:szCs w:val="24"/>
        </w:rPr>
        <w:t>Our goal is to ensure that all transitions are positive, well-planned, and rooted in the individual strengths and needs of each pupil.</w:t>
      </w:r>
    </w:p>
    <w:p w:rsidR="002A0050" w:rsidP="008A3213" w:rsidRDefault="002A0050" w14:paraId="61ED97A9" w14:textId="77777777">
      <w:pPr>
        <w:spacing w:after="0"/>
        <w:rPr>
          <w:rFonts w:asciiTheme="majorHAnsi" w:hAnsiTheme="majorHAnsi" w:cstheme="majorBidi"/>
          <w:sz w:val="24"/>
          <w:szCs w:val="24"/>
        </w:rPr>
      </w:pPr>
    </w:p>
    <w:p w:rsidR="2D1A4407" w:rsidP="008A3213" w:rsidRDefault="2D1A4407" w14:paraId="07D4A10E" w14:textId="303B3DD1">
      <w:pPr>
        <w:spacing w:after="0"/>
        <w:rPr>
          <w:rFonts w:asciiTheme="majorHAnsi" w:hAnsiTheme="majorHAnsi" w:cstheme="majorBidi"/>
          <w:b/>
          <w:bCs/>
          <w:sz w:val="32"/>
          <w:szCs w:val="32"/>
        </w:rPr>
      </w:pPr>
      <w:r w:rsidRPr="7615C08B">
        <w:rPr>
          <w:rFonts w:asciiTheme="majorHAnsi" w:hAnsiTheme="majorHAnsi" w:cstheme="majorBidi"/>
          <w:b/>
          <w:bCs/>
          <w:sz w:val="32"/>
          <w:szCs w:val="32"/>
        </w:rPr>
        <w:t>Further information</w:t>
      </w:r>
    </w:p>
    <w:p w:rsidR="7615C08B" w:rsidP="008A3213" w:rsidRDefault="7615C08B" w14:paraId="4311BDA9" w14:textId="5226651B">
      <w:pPr>
        <w:spacing w:after="0"/>
        <w:rPr>
          <w:rFonts w:asciiTheme="majorHAnsi" w:hAnsiTheme="majorHAnsi" w:cstheme="majorBidi"/>
          <w:sz w:val="24"/>
          <w:szCs w:val="24"/>
        </w:rPr>
      </w:pPr>
    </w:p>
    <w:p w:rsidRPr="00D51E37" w:rsidR="00AF3527" w:rsidP="008A3213" w:rsidRDefault="00AF3527" w14:paraId="1F746C27" w14:textId="77777777">
      <w:pPr>
        <w:suppressAutoHyphens/>
        <w:spacing w:after="0"/>
        <w:rPr>
          <w:rFonts w:eastAsia="Arial Unicode MS" w:asciiTheme="majorHAnsi" w:hAnsiTheme="majorHAnsi" w:cstheme="majorHAnsi"/>
          <w:color w:val="000000"/>
          <w:kern w:val="1"/>
          <w:sz w:val="24"/>
          <w:szCs w:val="24"/>
          <w:u w:val="single"/>
          <w:lang w:eastAsia="ar-SA"/>
        </w:rPr>
      </w:pPr>
      <w:r w:rsidRPr="00D51E37">
        <w:rPr>
          <w:rFonts w:eastAsia="Arial Unicode MS" w:asciiTheme="majorHAnsi" w:hAnsiTheme="majorHAnsi" w:cstheme="majorHAnsi"/>
          <w:b/>
          <w:color w:val="000000"/>
          <w:kern w:val="1"/>
          <w:sz w:val="24"/>
          <w:szCs w:val="24"/>
          <w:u w:val="single"/>
          <w:lang w:eastAsia="ar-SA"/>
        </w:rPr>
        <w:t>Can my child’s special dietary requirements be accommodated and how?</w:t>
      </w:r>
    </w:p>
    <w:p w:rsidRPr="00D51E37" w:rsidR="00AF3527" w:rsidP="008A3213" w:rsidRDefault="00AF3527" w14:paraId="5065C492" w14:textId="77777777">
      <w:pPr>
        <w:autoSpaceDE w:val="0"/>
        <w:autoSpaceDN w:val="0"/>
        <w:adjustRightInd w:val="0"/>
        <w:spacing w:after="0"/>
        <w:rPr>
          <w:rFonts w:asciiTheme="majorHAnsi" w:hAnsiTheme="majorHAnsi" w:cstheme="majorHAnsi"/>
          <w:sz w:val="24"/>
          <w:szCs w:val="24"/>
        </w:rPr>
      </w:pPr>
    </w:p>
    <w:p w:rsidR="586C2782" w:rsidP="3AD0D17A" w:rsidRDefault="0CBE8D23" w14:paraId="3AB7EFD0" w14:textId="7558E425">
      <w:pPr>
        <w:spacing w:before="240" w:beforeAutospacing="off" w:after="240" w:afterAutospacing="off"/>
        <w:rPr>
          <w:rFonts w:ascii="Calibri Light" w:hAnsi="Calibri Light" w:eastAsia="Calibri Light" w:cs="Calibri Light"/>
          <w:b w:val="0"/>
          <w:bCs w:val="0"/>
          <w:noProof w:val="0"/>
          <w:sz w:val="24"/>
          <w:szCs w:val="24"/>
          <w:lang w:val="en-GB"/>
        </w:rPr>
      </w:pPr>
      <w:r w:rsidRPr="3AD0D17A" w:rsidR="3E7D5FC4">
        <w:rPr>
          <w:rFonts w:ascii="Calibri Light" w:hAnsi="Calibri Light" w:eastAsia="Calibri Light" w:cs="Calibri Light"/>
          <w:b w:val="0"/>
          <w:bCs w:val="0"/>
          <w:noProof w:val="0"/>
          <w:sz w:val="24"/>
          <w:szCs w:val="24"/>
          <w:lang w:val="en-GB"/>
        </w:rPr>
        <w:t xml:space="preserve">Our school lunches are provided by </w:t>
      </w:r>
      <w:r w:rsidRPr="3AD0D17A" w:rsidR="3E7D5FC4">
        <w:rPr>
          <w:rFonts w:ascii="Calibri Light" w:hAnsi="Calibri Light" w:eastAsia="Calibri Light" w:cs="Calibri Light"/>
          <w:b w:val="0"/>
          <w:bCs w:val="0"/>
          <w:noProof w:val="0"/>
          <w:sz w:val="24"/>
          <w:szCs w:val="24"/>
          <w:lang w:val="en-GB"/>
        </w:rPr>
        <w:t>FW Catering</w:t>
      </w:r>
      <w:r w:rsidRPr="3AD0D17A" w:rsidR="3E7D5FC4">
        <w:rPr>
          <w:rFonts w:ascii="Calibri Light" w:hAnsi="Calibri Light" w:eastAsia="Calibri Light" w:cs="Calibri Light"/>
          <w:b w:val="0"/>
          <w:bCs w:val="0"/>
          <w:noProof w:val="0"/>
          <w:sz w:val="24"/>
          <w:szCs w:val="24"/>
          <w:lang w:val="en-GB"/>
        </w:rPr>
        <w:t xml:space="preserve">, using fresh ingredients and, where possible, locally sourced produce. We recognise that some pupils have allergies, intolerances or other special dietary requirements and work closely with pupils, parents and carers to ensure these needs are understood and appropriately managed. Where a pupil has a diagnosed allergy, this is managed in line with our </w:t>
      </w:r>
      <w:r w:rsidRPr="3AD0D17A" w:rsidR="3E7D5FC4">
        <w:rPr>
          <w:rFonts w:ascii="Calibri Light" w:hAnsi="Calibri Light" w:eastAsia="Calibri Light" w:cs="Calibri Light"/>
          <w:b w:val="0"/>
          <w:bCs w:val="0"/>
          <w:noProof w:val="0"/>
          <w:sz w:val="24"/>
          <w:szCs w:val="24"/>
          <w:lang w:val="en-GB"/>
        </w:rPr>
        <w:t>whole-school allergy safety arrangements and Individual Healthcare Plan</w:t>
      </w:r>
      <w:r w:rsidRPr="3AD0D17A" w:rsidR="3E7D5FC4">
        <w:rPr>
          <w:rFonts w:ascii="Calibri Light" w:hAnsi="Calibri Light" w:eastAsia="Calibri Light" w:cs="Calibri Light"/>
          <w:b w:val="0"/>
          <w:bCs w:val="0"/>
          <w:noProof w:val="0"/>
          <w:sz w:val="24"/>
          <w:szCs w:val="24"/>
          <w:lang w:val="en-GB"/>
        </w:rPr>
        <w:t>, where appropriate, with relevant information shared with catering staff to support safe food preparation and service. This includes consideration of allergen avoidance and the prevention of cross-contamination.</w:t>
      </w:r>
    </w:p>
    <w:p w:rsidR="586C2782" w:rsidP="3AD0D17A" w:rsidRDefault="0CBE8D23" w14:paraId="1811047A" w14:textId="4D3358C6">
      <w:pPr>
        <w:pStyle w:val="Normal"/>
        <w:suppressLineNumbers w:val="0"/>
        <w:bidi w:val="0"/>
        <w:spacing w:before="240" w:beforeAutospacing="off" w:after="240" w:afterAutospacing="off" w:line="276" w:lineRule="auto"/>
        <w:ind w:left="0" w:right="0"/>
        <w:jc w:val="left"/>
      </w:pPr>
      <w:r w:rsidRPr="3AD0D17A" w:rsidR="3E7D5FC4">
        <w:rPr>
          <w:rFonts w:ascii="Calibri Light" w:hAnsi="Calibri Light" w:eastAsia="Calibri Light" w:cs="Calibri Light"/>
          <w:b w:val="0"/>
          <w:bCs w:val="0"/>
          <w:noProof w:val="0"/>
          <w:sz w:val="24"/>
          <w:szCs w:val="24"/>
          <w:lang w:val="en-GB"/>
        </w:rPr>
        <w:t>Our menu is available via a link on Arbor, with a vegetarian option available each day. Pupils may also bring a packed lunch from home where this is their preferred or agreed option. We recognise that some pupils may require individualised arrangements around food and will work collaboratively with families to ensure that these are safe, inclusive and appropriate to the pupil’s needs. Our approach reflects the requirements of Benedict’s Law and the Department for Education’s statutory guidance on allergy safety in schools, which places a strong emphasis on whole-school allergy awareness, effective communication, individual planning and emergency preparedness.</w:t>
      </w:r>
    </w:p>
    <w:p w:rsidR="586C2782" w:rsidP="3AD0D17A" w:rsidRDefault="0CBE8D23" w14:paraId="58A165C6" w14:textId="15F41D82">
      <w:pPr>
        <w:pStyle w:val="Normal"/>
        <w:suppressLineNumbers w:val="0"/>
        <w:bidi w:val="0"/>
        <w:spacing w:before="240" w:beforeAutospacing="off" w:after="240" w:afterAutospacing="off" w:line="276" w:lineRule="auto"/>
        <w:ind w:left="0" w:right="0"/>
        <w:jc w:val="left"/>
        <w:rPr>
          <w:rFonts w:ascii="Calibri Light" w:hAnsi="Calibri Light" w:eastAsia="Calibri Light" w:cs="Calibri Light"/>
          <w:b w:val="0"/>
          <w:bCs w:val="0"/>
          <w:noProof w:val="0"/>
          <w:sz w:val="24"/>
          <w:szCs w:val="24"/>
          <w:lang w:val="en-GB"/>
        </w:rPr>
      </w:pPr>
    </w:p>
    <w:p w:rsidR="586C2782" w:rsidP="3AD0D17A" w:rsidRDefault="0CBE8D23" w14:paraId="16F27E77" w14:textId="5ED5441C">
      <w:pPr>
        <w:pStyle w:val="Normal"/>
        <w:suppressLineNumbers w:val="0"/>
        <w:bidi w:val="0"/>
        <w:spacing w:before="240" w:beforeAutospacing="off" w:after="240" w:afterAutospacing="off" w:line="276" w:lineRule="auto"/>
        <w:ind w:left="0" w:right="0"/>
        <w:jc w:val="left"/>
        <w:rPr>
          <w:rFonts w:ascii="Calibri Light" w:hAnsi="Calibri Light" w:eastAsia="Calibri Light" w:cs="Calibri Light"/>
          <w:b w:val="0"/>
          <w:bCs w:val="0"/>
          <w:noProof w:val="0"/>
          <w:sz w:val="24"/>
          <w:szCs w:val="24"/>
          <w:lang w:val="en-GB"/>
        </w:rPr>
      </w:pPr>
    </w:p>
    <w:p w:rsidR="586C2782" w:rsidP="3AD0D17A" w:rsidRDefault="0CBE8D23" w14:paraId="31C9C434" w14:textId="110EA000">
      <w:pPr>
        <w:spacing w:after="0"/>
        <w:rPr>
          <w:rFonts w:ascii="Calibri Light" w:hAnsi="Calibri Light" w:cs="" w:asciiTheme="majorAscii" w:hAnsiTheme="majorAscii" w:cstheme="majorBidi"/>
          <w:b w:val="1"/>
          <w:bCs w:val="1"/>
          <w:sz w:val="24"/>
          <w:szCs w:val="24"/>
          <w:u w:val="single"/>
        </w:rPr>
      </w:pPr>
      <w:r w:rsidRPr="3AD0D17A" w:rsidR="0CBE8D23">
        <w:rPr>
          <w:rFonts w:ascii="Calibri Light" w:hAnsi="Calibri Light" w:cs="" w:asciiTheme="majorAscii" w:hAnsiTheme="majorAscii" w:cstheme="majorBidi"/>
          <w:b w:val="1"/>
          <w:bCs w:val="1"/>
          <w:sz w:val="24"/>
          <w:szCs w:val="24"/>
          <w:u w:val="single"/>
        </w:rPr>
        <w:t xml:space="preserve">  How accessible is the school setting?</w:t>
      </w:r>
    </w:p>
    <w:p w:rsidR="586C2782" w:rsidP="008A3213" w:rsidRDefault="586C2782" w14:paraId="169FA58B" w14:textId="77777777">
      <w:pPr>
        <w:spacing w:after="0"/>
        <w:rPr>
          <w:rFonts w:asciiTheme="majorHAnsi" w:hAnsiTheme="majorHAnsi" w:cstheme="majorBidi"/>
          <w:sz w:val="24"/>
          <w:szCs w:val="24"/>
          <w:u w:val="single"/>
        </w:rPr>
      </w:pPr>
    </w:p>
    <w:p w:rsidR="586C2782" w:rsidP="008A3213" w:rsidRDefault="0CBE8D23" w14:paraId="00891025" w14:textId="7C226EE2">
      <w:pPr>
        <w:spacing w:after="0"/>
        <w:rPr>
          <w:rFonts w:asciiTheme="majorHAnsi" w:hAnsiTheme="majorHAnsi" w:cstheme="majorBidi"/>
          <w:sz w:val="24"/>
          <w:szCs w:val="24"/>
        </w:rPr>
      </w:pPr>
      <w:r w:rsidRPr="7615C08B">
        <w:rPr>
          <w:rFonts w:asciiTheme="majorHAnsi" w:hAnsiTheme="majorHAnsi" w:cstheme="majorBidi"/>
          <w:sz w:val="24"/>
          <w:szCs w:val="24"/>
        </w:rPr>
        <w:t xml:space="preserve">We are working hard to make </w:t>
      </w:r>
      <w:r w:rsidRPr="7615C08B">
        <w:rPr>
          <w:rFonts w:eastAsia="Arial Unicode MS" w:asciiTheme="majorHAnsi" w:hAnsiTheme="majorHAnsi" w:cstheme="majorBidi"/>
          <w:color w:val="000000" w:themeColor="text1"/>
          <w:sz w:val="24"/>
          <w:szCs w:val="24"/>
          <w:lang w:eastAsia="ar-SA"/>
        </w:rPr>
        <w:t>Melksham House</w:t>
      </w:r>
      <w:r w:rsidRPr="7615C08B">
        <w:rPr>
          <w:rFonts w:asciiTheme="majorHAnsi" w:hAnsiTheme="majorHAnsi" w:cstheme="majorBidi"/>
          <w:sz w:val="24"/>
          <w:szCs w:val="24"/>
        </w:rPr>
        <w:t xml:space="preserve"> as accessible as possible. We have a clear plan to improve accessibility.  All classrooms are accessible, with a lift helping to provide access where needed.</w:t>
      </w:r>
    </w:p>
    <w:p w:rsidR="7615C08B" w:rsidP="008A3213" w:rsidRDefault="7615C08B" w14:paraId="5C28D21D" w14:textId="261F2AA2">
      <w:pPr>
        <w:spacing w:after="0"/>
        <w:rPr>
          <w:rFonts w:asciiTheme="majorHAnsi" w:hAnsiTheme="majorHAnsi" w:cstheme="majorBidi"/>
          <w:sz w:val="24"/>
          <w:szCs w:val="24"/>
        </w:rPr>
      </w:pPr>
    </w:p>
    <w:p w:rsidRPr="00D51E37" w:rsidR="00AF3527" w:rsidP="008A3213" w:rsidRDefault="00AF3527" w14:paraId="1DF728E9" w14:textId="77777777">
      <w:pPr>
        <w:suppressAutoHyphens/>
        <w:spacing w:after="0"/>
        <w:rPr>
          <w:rFonts w:eastAsia="Arial Unicode MS" w:asciiTheme="majorHAnsi" w:hAnsiTheme="majorHAnsi" w:cstheme="majorHAnsi"/>
          <w:b/>
          <w:kern w:val="1"/>
          <w:sz w:val="24"/>
          <w:szCs w:val="24"/>
          <w:u w:val="single"/>
          <w:lang w:eastAsia="ar-SA"/>
        </w:rPr>
      </w:pPr>
      <w:r w:rsidRPr="00D51E37">
        <w:rPr>
          <w:rFonts w:eastAsia="Arial Unicode MS" w:asciiTheme="majorHAnsi" w:hAnsiTheme="majorHAnsi" w:cstheme="majorHAnsi"/>
          <w:b/>
          <w:kern w:val="1"/>
          <w:sz w:val="24"/>
          <w:szCs w:val="24"/>
          <w:u w:val="single"/>
          <w:lang w:eastAsia="ar-SA"/>
        </w:rPr>
        <w:t xml:space="preserve">What type of and how many complaints did you receive last year and how were they resolved? </w:t>
      </w:r>
    </w:p>
    <w:p w:rsidRPr="00D51E37" w:rsidR="00AF3527" w:rsidP="008A3213" w:rsidRDefault="00AF3527" w14:paraId="2DE93183" w14:textId="77777777">
      <w:pPr>
        <w:suppressAutoHyphens/>
        <w:spacing w:after="0"/>
        <w:rPr>
          <w:rFonts w:eastAsia="Arial Unicode MS" w:asciiTheme="majorHAnsi" w:hAnsiTheme="majorHAnsi" w:cstheme="majorHAnsi"/>
          <w:b/>
          <w:kern w:val="1"/>
          <w:sz w:val="24"/>
          <w:szCs w:val="24"/>
          <w:u w:val="single"/>
          <w:lang w:eastAsia="ar-SA"/>
        </w:rPr>
      </w:pPr>
    </w:p>
    <w:p w:rsidRPr="00D51E37" w:rsidR="00AF3527" w:rsidP="008A3213" w:rsidRDefault="00323A17" w14:paraId="661D3146" w14:textId="06710DAA">
      <w:pPr>
        <w:suppressAutoHyphens/>
        <w:spacing w:after="0"/>
        <w:rPr>
          <w:rFonts w:eastAsia="Arial Unicode MS" w:asciiTheme="majorHAnsi" w:hAnsiTheme="majorHAnsi" w:cstheme="majorBidi"/>
          <w:kern w:val="1"/>
          <w:sz w:val="24"/>
          <w:szCs w:val="24"/>
          <w:lang w:eastAsia="ar-SA"/>
        </w:rPr>
      </w:pPr>
      <w:r w:rsidRPr="7615C08B">
        <w:rPr>
          <w:rFonts w:eastAsia="Arial Unicode MS" w:asciiTheme="majorHAnsi" w:hAnsiTheme="majorHAnsi" w:cstheme="majorBidi"/>
          <w:kern w:val="1"/>
          <w:sz w:val="24"/>
          <w:szCs w:val="24"/>
          <w:lang w:eastAsia="ar-SA"/>
        </w:rPr>
        <w:t>C</w:t>
      </w:r>
      <w:r w:rsidRPr="7615C08B" w:rsidR="00AF3527">
        <w:rPr>
          <w:rFonts w:eastAsia="Arial Unicode MS" w:asciiTheme="majorHAnsi" w:hAnsiTheme="majorHAnsi" w:cstheme="majorBidi"/>
          <w:kern w:val="1"/>
          <w:sz w:val="24"/>
          <w:szCs w:val="24"/>
          <w:lang w:eastAsia="ar-SA"/>
        </w:rPr>
        <w:t xml:space="preserve">omplaints are dealt with following </w:t>
      </w:r>
      <w:r w:rsidRPr="7615C08B" w:rsidR="670BFDA8">
        <w:rPr>
          <w:rFonts w:eastAsia="Arial Unicode MS" w:asciiTheme="majorHAnsi" w:hAnsiTheme="majorHAnsi" w:cstheme="majorBidi"/>
          <w:kern w:val="1"/>
          <w:sz w:val="24"/>
          <w:szCs w:val="24"/>
          <w:lang w:eastAsia="ar-SA"/>
        </w:rPr>
        <w:t xml:space="preserve">Brunel Education’s Complaints Policy, which can be found on the website. </w:t>
      </w:r>
      <w:r w:rsidRPr="7615C08B" w:rsidR="00AF3527">
        <w:rPr>
          <w:rFonts w:eastAsia="Arial Unicode MS" w:asciiTheme="majorHAnsi" w:hAnsiTheme="majorHAnsi" w:cstheme="majorBidi"/>
          <w:kern w:val="1"/>
          <w:sz w:val="24"/>
          <w:szCs w:val="24"/>
          <w:lang w:eastAsia="ar-SA"/>
        </w:rPr>
        <w:t xml:space="preserve"> All complaints at </w:t>
      </w:r>
      <w:r w:rsidRPr="7615C08B" w:rsidR="00656FF9">
        <w:rPr>
          <w:rFonts w:eastAsia="Arial Unicode MS" w:asciiTheme="majorHAnsi" w:hAnsiTheme="majorHAnsi" w:cstheme="majorBidi"/>
          <w:kern w:val="1"/>
          <w:sz w:val="24"/>
          <w:szCs w:val="24"/>
          <w:lang w:eastAsia="ar-SA"/>
        </w:rPr>
        <w:t>Melksham House</w:t>
      </w:r>
      <w:r w:rsidRPr="7615C08B" w:rsidR="00AF3527">
        <w:rPr>
          <w:rFonts w:eastAsia="Arial Unicode MS" w:asciiTheme="majorHAnsi" w:hAnsiTheme="majorHAnsi" w:cstheme="majorBidi"/>
          <w:kern w:val="1"/>
          <w:sz w:val="24"/>
          <w:szCs w:val="24"/>
          <w:lang w:eastAsia="ar-SA"/>
        </w:rPr>
        <w:t xml:space="preserve"> are dealt with seriously and treated on an individual basis.</w:t>
      </w:r>
    </w:p>
    <w:p w:rsidRPr="00D51E37" w:rsidR="003F2DB1" w:rsidP="008A3213" w:rsidRDefault="003F2DB1" w14:paraId="08F83D99" w14:textId="77777777">
      <w:pPr>
        <w:suppressAutoHyphens/>
        <w:spacing w:after="0"/>
        <w:rPr>
          <w:rFonts w:eastAsia="Arial Unicode MS" w:asciiTheme="majorHAnsi" w:hAnsiTheme="majorHAnsi" w:cstheme="majorHAnsi"/>
          <w:kern w:val="1"/>
          <w:sz w:val="24"/>
          <w:szCs w:val="24"/>
          <w:lang w:eastAsia="ar-SA"/>
        </w:rPr>
      </w:pPr>
    </w:p>
    <w:p w:rsidRPr="00D51E37" w:rsidR="00262B08" w:rsidP="008A3213" w:rsidRDefault="00262B08" w14:paraId="28A28B43" w14:textId="14AB3F6F">
      <w:pPr>
        <w:suppressAutoHyphens/>
        <w:spacing w:after="0"/>
        <w:rPr>
          <w:rFonts w:eastAsia="Arial Unicode MS" w:asciiTheme="majorHAnsi" w:hAnsiTheme="majorHAnsi" w:cstheme="majorBidi"/>
          <w:kern w:val="1"/>
          <w:sz w:val="24"/>
          <w:szCs w:val="24"/>
          <w:lang w:eastAsia="ar-SA"/>
        </w:rPr>
      </w:pPr>
    </w:p>
    <w:p w:rsidRPr="00D51E37" w:rsidR="003F2DB1" w:rsidP="3AD0D17A" w:rsidRDefault="003F2DB1" w14:textId="77777777" w14:paraId="37C77981">
      <w:pPr>
        <w:suppressAutoHyphens/>
        <w:spacing w:after="0"/>
        <w:rPr>
          <w:rFonts w:ascii="Calibri Light" w:hAnsi="Calibri Light" w:eastAsia="Arial Unicode MS" w:cs="Calibri Light" w:asciiTheme="majorAscii" w:hAnsiTheme="majorAscii" w:cstheme="majorAscii"/>
          <w:b w:val="1"/>
          <w:bCs w:val="1"/>
          <w:sz w:val="24"/>
          <w:szCs w:val="24"/>
          <w:u w:val="single"/>
          <w:lang w:eastAsia="ar-SA"/>
        </w:rPr>
        <w:sectPr w:rsidRPr="00D51E37" w:rsidR="00AB3C27" w:rsidSect="00C05372">
          <w:type w:val="continuous"/>
          <w:pgSz w:w="11906" w:h="16838" w:orient="portrait"/>
          <w:pgMar w:top="1440" w:right="1440" w:bottom="1440" w:left="1440" w:header="708" w:footer="708" w:gutter="0"/>
          <w:cols w:space="708"/>
          <w:docGrid w:linePitch="360"/>
        </w:sectPr>
      </w:pPr>
      <w:r w:rsidRPr="3AD0D17A" w:rsidR="003F2DB1">
        <w:rPr>
          <w:rFonts w:ascii="Calibri Light" w:hAnsi="Calibri Light" w:eastAsia="Arial Unicode MS" w:cs="Calibri Light" w:asciiTheme="majorAscii" w:hAnsiTheme="majorAscii" w:cstheme="majorAscii"/>
          <w:b w:val="1"/>
          <w:bCs w:val="1"/>
          <w:kern w:val="1"/>
          <w:sz w:val="24"/>
          <w:szCs w:val="24"/>
          <w:u w:val="single"/>
          <w:lang w:eastAsia="ar-SA"/>
        </w:rPr>
        <w:t>Further Information:</w:t>
      </w:r>
    </w:p>
    <w:p w:rsidRPr="00D51E37" w:rsidR="00AF3527" w:rsidP="008A3213" w:rsidRDefault="003F2DB1" w14:paraId="125833A3" w14:textId="77777777">
      <w:pPr>
        <w:rPr>
          <w:rFonts w:asciiTheme="majorHAnsi" w:hAnsiTheme="majorHAnsi" w:cstheme="majorHAnsi"/>
          <w:b/>
          <w:sz w:val="24"/>
          <w:szCs w:val="24"/>
        </w:rPr>
      </w:pPr>
      <w:r w:rsidRPr="586C2782">
        <w:rPr>
          <w:rFonts w:asciiTheme="majorHAnsi" w:hAnsiTheme="majorHAnsi" w:cstheme="majorBidi"/>
          <w:b/>
          <w:bCs/>
          <w:sz w:val="24"/>
          <w:szCs w:val="24"/>
        </w:rPr>
        <w:t xml:space="preserve">The Wiltshire Local offer </w:t>
      </w:r>
    </w:p>
    <w:p w:rsidRPr="00D51E37" w:rsidR="003F2DB1" w:rsidP="008A3213" w:rsidRDefault="4B57FC2F" w14:paraId="7DFAEDD6" w14:textId="332E459F">
      <w:pPr>
        <w:rPr>
          <w:rFonts w:asciiTheme="majorHAnsi" w:hAnsiTheme="majorHAnsi" w:cstheme="majorBidi"/>
          <w:sz w:val="24"/>
          <w:szCs w:val="24"/>
        </w:rPr>
      </w:pPr>
      <w:r>
        <w:rPr>
          <w:noProof/>
        </w:rPr>
        <w:drawing>
          <wp:inline distT="0" distB="0" distL="0" distR="0" wp14:anchorId="7C4550B4" wp14:editId="382F5463">
            <wp:extent cx="2440940" cy="732155"/>
            <wp:effectExtent l="0" t="0" r="0" b="0"/>
            <wp:docPr id="1159408049" name="Picture 4" descr="Image result for wiltshire local offer log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bwMode="auto">
                    <a:xfrm>
                      <a:off x="0" y="0"/>
                      <a:ext cx="2440940" cy="732155"/>
                    </a:xfrm>
                    <a:prstGeom prst="rect">
                      <a:avLst/>
                    </a:prstGeom>
                    <a:noFill/>
                  </pic:spPr>
                </pic:pic>
              </a:graphicData>
            </a:graphic>
          </wp:inline>
        </w:drawing>
      </w:r>
    </w:p>
    <w:p w:rsidRPr="00D51E37" w:rsidR="003F2DB1" w:rsidP="008A3213" w:rsidRDefault="003F2DB1" w14:paraId="4C5DCBAA" w14:textId="6F7A7619">
      <w:pPr>
        <w:rPr>
          <w:rFonts w:asciiTheme="majorHAnsi" w:hAnsiTheme="majorHAnsi" w:cstheme="majorBidi"/>
          <w:sz w:val="24"/>
          <w:szCs w:val="24"/>
        </w:rPr>
      </w:pPr>
      <w:hyperlink w:history="1" r:id="rId16">
        <w:r w:rsidRPr="586C2782">
          <w:rPr>
            <w:rStyle w:val="Hyperlink"/>
            <w:rFonts w:asciiTheme="majorHAnsi" w:hAnsiTheme="majorHAnsi" w:cstheme="majorBidi"/>
            <w:sz w:val="24"/>
            <w:szCs w:val="24"/>
          </w:rPr>
          <w:t>https://www.wiltshirelocaloffer.org.uk/</w:t>
        </w:r>
      </w:hyperlink>
    </w:p>
    <w:p w:rsidRPr="00D51E37" w:rsidR="00AB3C27" w:rsidP="008A3213" w:rsidRDefault="00AB3C27" w14:paraId="636D7210" w14:textId="77777777">
      <w:pPr>
        <w:rPr>
          <w:rFonts w:asciiTheme="majorHAnsi" w:hAnsiTheme="majorHAnsi" w:cstheme="majorHAnsi"/>
          <w:b/>
          <w:bCs/>
          <w:sz w:val="24"/>
          <w:szCs w:val="24"/>
        </w:rPr>
      </w:pPr>
    </w:p>
    <w:p w:rsidRPr="00D51E37" w:rsidR="003F2DB1" w:rsidP="008A3213" w:rsidRDefault="003F2DB1" w14:paraId="455B17EB" w14:textId="481186CE">
      <w:pPr>
        <w:rPr>
          <w:rFonts w:asciiTheme="majorHAnsi" w:hAnsiTheme="majorHAnsi" w:cstheme="majorHAnsi"/>
          <w:b/>
          <w:bCs/>
          <w:sz w:val="24"/>
          <w:szCs w:val="24"/>
        </w:rPr>
      </w:pPr>
      <w:r w:rsidRPr="00D51E37">
        <w:rPr>
          <w:rFonts w:asciiTheme="majorHAnsi" w:hAnsiTheme="majorHAnsi" w:cstheme="majorHAnsi"/>
          <w:b/>
          <w:bCs/>
          <w:sz w:val="24"/>
          <w:szCs w:val="24"/>
        </w:rPr>
        <w:t>The Wiltshire Parent Carer Council</w:t>
      </w:r>
    </w:p>
    <w:p w:rsidRPr="00D51E37" w:rsidR="003F2DB1" w:rsidP="008A3213" w:rsidRDefault="003F2DB1" w14:paraId="79BF7A3D" w14:textId="77777777">
      <w:pPr>
        <w:rPr>
          <w:rFonts w:asciiTheme="majorHAnsi" w:hAnsiTheme="majorHAnsi" w:cstheme="majorHAnsi"/>
          <w:sz w:val="24"/>
          <w:szCs w:val="24"/>
        </w:rPr>
      </w:pPr>
      <w:r w:rsidRPr="00D51E37">
        <w:rPr>
          <w:rFonts w:asciiTheme="majorHAnsi" w:hAnsiTheme="majorHAnsi" w:cstheme="majorHAnsi"/>
          <w:noProof/>
          <w:color w:val="0000FF"/>
          <w:sz w:val="24"/>
          <w:szCs w:val="24"/>
          <w:lang w:eastAsia="en-GB"/>
        </w:rPr>
        <w:drawing>
          <wp:inline distT="0" distB="0" distL="0" distR="0" wp14:anchorId="26A27AD7" wp14:editId="08284D27">
            <wp:extent cx="1887220" cy="1192530"/>
            <wp:effectExtent l="0" t="0" r="0" b="7620"/>
            <wp:docPr id="3" name="Picture 3" descr="Image result for Wiltshire parent carer counc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iltshire parent carer council"/>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887220" cy="1192530"/>
                    </a:xfrm>
                    <a:prstGeom prst="rect">
                      <a:avLst/>
                    </a:prstGeom>
                    <a:noFill/>
                    <a:ln>
                      <a:noFill/>
                    </a:ln>
                  </pic:spPr>
                </pic:pic>
              </a:graphicData>
            </a:graphic>
          </wp:inline>
        </w:drawing>
      </w:r>
    </w:p>
    <w:p w:rsidRPr="00D51E37" w:rsidR="003F2DB1" w:rsidP="008A3213" w:rsidRDefault="003F2DB1" w14:paraId="3265C7E2" w14:textId="77777777">
      <w:pPr>
        <w:rPr>
          <w:rFonts w:asciiTheme="majorHAnsi" w:hAnsiTheme="majorHAnsi" w:cstheme="majorHAnsi"/>
          <w:sz w:val="24"/>
          <w:szCs w:val="24"/>
        </w:rPr>
      </w:pPr>
      <w:hyperlink w:history="1" r:id="rId20">
        <w:r w:rsidRPr="00D51E37">
          <w:rPr>
            <w:rStyle w:val="Hyperlink"/>
            <w:rFonts w:asciiTheme="majorHAnsi" w:hAnsiTheme="majorHAnsi" w:cstheme="majorHAnsi"/>
            <w:sz w:val="24"/>
            <w:szCs w:val="24"/>
          </w:rPr>
          <w:t>https://www.wiltshireparentcarercouncil.co.uk/en/Home_Page</w:t>
        </w:r>
      </w:hyperlink>
      <w:r w:rsidRPr="00D51E37">
        <w:rPr>
          <w:rFonts w:asciiTheme="majorHAnsi" w:hAnsiTheme="majorHAnsi" w:cstheme="majorHAnsi"/>
          <w:sz w:val="24"/>
          <w:szCs w:val="24"/>
        </w:rPr>
        <w:t xml:space="preserve"> </w:t>
      </w:r>
    </w:p>
    <w:p w:rsidRPr="00D51E37" w:rsidR="003F2DB1" w:rsidP="008A3213" w:rsidRDefault="003F2DB1" w14:paraId="05B1F6E2" w14:textId="77777777">
      <w:pPr>
        <w:rPr>
          <w:rFonts w:asciiTheme="majorHAnsi" w:hAnsiTheme="majorHAnsi" w:cstheme="majorHAnsi"/>
          <w:sz w:val="24"/>
          <w:szCs w:val="24"/>
        </w:rPr>
      </w:pPr>
    </w:p>
    <w:p w:rsidRPr="00D51E37" w:rsidR="003F2DB1" w:rsidP="008A3213" w:rsidRDefault="003F2DB1" w14:paraId="474B30B3" w14:textId="28C8F0ED">
      <w:pPr>
        <w:rPr>
          <w:rFonts w:asciiTheme="majorHAnsi" w:hAnsiTheme="majorHAnsi" w:cstheme="majorHAnsi"/>
          <w:b/>
          <w:bCs/>
          <w:sz w:val="24"/>
          <w:szCs w:val="24"/>
        </w:rPr>
      </w:pPr>
      <w:r w:rsidRPr="00D51E37">
        <w:rPr>
          <w:rFonts w:asciiTheme="majorHAnsi" w:hAnsiTheme="majorHAnsi" w:cstheme="majorHAnsi"/>
          <w:b/>
          <w:bCs/>
          <w:sz w:val="24"/>
          <w:szCs w:val="24"/>
        </w:rPr>
        <w:t>The Wiltshire Autism Information Pack</w:t>
      </w:r>
      <w:r w:rsidRPr="00D51E37" w:rsidR="00AB3C27">
        <w:rPr>
          <w:rFonts w:asciiTheme="majorHAnsi" w:hAnsiTheme="majorHAnsi" w:cstheme="majorHAnsi"/>
          <w:noProof/>
          <w:color w:val="0000FF"/>
          <w:sz w:val="24"/>
          <w:szCs w:val="24"/>
          <w:lang w:eastAsia="en-GB"/>
        </w:rPr>
        <w:drawing>
          <wp:inline distT="0" distB="0" distL="0" distR="0" wp14:anchorId="487E40B2" wp14:editId="2E84BFC3">
            <wp:extent cx="1543685" cy="1997075"/>
            <wp:effectExtent l="0" t="0" r="0" b="3175"/>
            <wp:docPr id="2" name="Picture 2" descr="File:Autism Info Pack COVER.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Autism Info Pack COVER.jpg"/>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1543685" cy="1997075"/>
                    </a:xfrm>
                    <a:prstGeom prst="rect">
                      <a:avLst/>
                    </a:prstGeom>
                    <a:noFill/>
                    <a:ln>
                      <a:noFill/>
                    </a:ln>
                  </pic:spPr>
                </pic:pic>
              </a:graphicData>
            </a:graphic>
          </wp:inline>
        </w:drawing>
      </w:r>
    </w:p>
    <w:p w:rsidRPr="00D51E37" w:rsidR="003F2DB1" w:rsidP="008A3213" w:rsidRDefault="003F2DB1" w14:paraId="2A9821AA" w14:textId="77777777">
      <w:pPr>
        <w:rPr>
          <w:rFonts w:asciiTheme="majorHAnsi" w:hAnsiTheme="majorHAnsi" w:cstheme="majorHAnsi"/>
          <w:sz w:val="24"/>
          <w:szCs w:val="24"/>
        </w:rPr>
      </w:pPr>
      <w:hyperlink w:history="1" r:id="rId24">
        <w:r w:rsidRPr="00D51E37">
          <w:rPr>
            <w:rStyle w:val="Hyperlink"/>
            <w:rFonts w:asciiTheme="majorHAnsi" w:hAnsiTheme="majorHAnsi" w:cstheme="majorHAnsi"/>
            <w:sz w:val="24"/>
            <w:szCs w:val="24"/>
          </w:rPr>
          <w:t>https://www.wiltshireparentcarercouncil.co.uk/images/1/1f/Autism_Pack_with_links.pdf</w:t>
        </w:r>
      </w:hyperlink>
      <w:r w:rsidRPr="00D51E37">
        <w:rPr>
          <w:rFonts w:asciiTheme="majorHAnsi" w:hAnsiTheme="majorHAnsi" w:cstheme="majorHAnsi"/>
          <w:sz w:val="24"/>
          <w:szCs w:val="24"/>
        </w:rPr>
        <w:t xml:space="preserve"> </w:t>
      </w:r>
    </w:p>
    <w:p w:rsidRPr="00D51E37" w:rsidR="003F2DB1" w:rsidP="008A3213" w:rsidRDefault="003F2DB1" w14:paraId="29503A0C" w14:textId="77777777">
      <w:pPr>
        <w:rPr>
          <w:rFonts w:asciiTheme="majorHAnsi" w:hAnsiTheme="majorHAnsi" w:cstheme="majorHAnsi"/>
          <w:sz w:val="24"/>
          <w:szCs w:val="24"/>
        </w:rPr>
      </w:pPr>
    </w:p>
    <w:p w:rsidRPr="00D51E37" w:rsidR="003F2DB1" w:rsidP="008A3213" w:rsidRDefault="003F2DB1" w14:paraId="05CF962F" w14:textId="1A54451D">
      <w:pPr>
        <w:rPr>
          <w:rFonts w:asciiTheme="majorHAnsi" w:hAnsiTheme="majorHAnsi" w:cstheme="majorHAnsi"/>
          <w:b/>
          <w:sz w:val="24"/>
          <w:szCs w:val="24"/>
        </w:rPr>
      </w:pPr>
      <w:r w:rsidRPr="00D51E37">
        <w:rPr>
          <w:rFonts w:asciiTheme="majorHAnsi" w:hAnsiTheme="majorHAnsi" w:cstheme="majorHAnsi"/>
          <w:b/>
          <w:sz w:val="24"/>
          <w:szCs w:val="24"/>
        </w:rPr>
        <w:t xml:space="preserve">The National Autistic Society: </w:t>
      </w:r>
    </w:p>
    <w:p w:rsidRPr="00D51E37" w:rsidR="003F2DB1" w:rsidP="008A3213" w:rsidRDefault="00AB3C27" w14:paraId="07C148EB" w14:textId="2DEC1718">
      <w:pPr>
        <w:rPr>
          <w:rFonts w:asciiTheme="majorHAnsi" w:hAnsiTheme="majorHAnsi" w:cstheme="majorHAnsi"/>
          <w:b/>
          <w:sz w:val="24"/>
          <w:szCs w:val="24"/>
        </w:rPr>
      </w:pPr>
      <w:r w:rsidRPr="00D51E37">
        <w:rPr>
          <w:rFonts w:asciiTheme="majorHAnsi" w:hAnsiTheme="majorHAnsi" w:cstheme="majorHAnsi"/>
          <w:noProof/>
          <w:color w:val="0000FF"/>
          <w:sz w:val="24"/>
          <w:szCs w:val="24"/>
          <w:lang w:eastAsia="en-GB"/>
        </w:rPr>
        <w:drawing>
          <wp:anchor distT="0" distB="0" distL="114300" distR="114300" simplePos="0" relativeHeight="251666432" behindDoc="1" locked="0" layoutInCell="1" allowOverlap="1" wp14:anchorId="5FA50791" wp14:editId="64AA0B52">
            <wp:simplePos x="0" y="0"/>
            <wp:positionH relativeFrom="column">
              <wp:posOffset>1905</wp:posOffset>
            </wp:positionH>
            <wp:positionV relativeFrom="paragraph">
              <wp:posOffset>76835</wp:posOffset>
            </wp:positionV>
            <wp:extent cx="1403985" cy="1056640"/>
            <wp:effectExtent l="0" t="0" r="5715" b="0"/>
            <wp:wrapTight wrapText="bothSides">
              <wp:wrapPolygon edited="0">
                <wp:start x="0" y="0"/>
                <wp:lineTo x="0" y="21029"/>
                <wp:lineTo x="21395" y="21029"/>
                <wp:lineTo x="21395" y="0"/>
                <wp:lineTo x="0" y="0"/>
              </wp:wrapPolygon>
            </wp:wrapTight>
            <wp:docPr id="5" name="irc_mi" descr="Image result for national autistic society">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national autistic society">
                      <a:hlinkClick r:id="rId25"/>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5665" b="19014"/>
                    <a:stretch/>
                  </pic:blipFill>
                  <pic:spPr bwMode="auto">
                    <a:xfrm>
                      <a:off x="0" y="0"/>
                      <a:ext cx="1403985" cy="10566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Pr="00D51E37" w:rsidR="003F2DB1" w:rsidP="3AD0D17A" w:rsidRDefault="003F2DB1" w14:paraId="1277AF1B" w14:textId="224FF574">
      <w:pPr>
        <w:pStyle w:val="Normal"/>
        <w:rPr>
          <w:rFonts w:ascii="Calibri Light" w:hAnsi="Calibri Light" w:cs="Calibri Light" w:asciiTheme="majorAscii" w:hAnsiTheme="majorAscii" w:cstheme="majorAscii"/>
          <w:sz w:val="24"/>
          <w:szCs w:val="24"/>
        </w:rPr>
      </w:pPr>
      <w:hyperlink r:id="R2329ab2d964147c8">
        <w:r w:rsidRPr="3AD0D17A" w:rsidR="003F2DB1">
          <w:rPr>
            <w:rStyle w:val="Hyperlink"/>
            <w:rFonts w:ascii="Calibri Light" w:hAnsi="Calibri Light" w:cs="Calibri Light" w:asciiTheme="majorAscii" w:hAnsiTheme="majorAscii" w:cstheme="majorAscii"/>
            <w:sz w:val="24"/>
            <w:szCs w:val="24"/>
          </w:rPr>
          <w:t>http://www.autism.org.uk/</w:t>
        </w:r>
      </w:hyperlink>
      <w:r w:rsidRPr="3AD0D17A" w:rsidR="003F2DB1">
        <w:rPr>
          <w:rFonts w:ascii="Calibri Light" w:hAnsi="Calibri Light" w:cs="Calibri Light" w:asciiTheme="majorAscii" w:hAnsiTheme="majorAscii" w:cstheme="majorAscii"/>
          <w:sz w:val="24"/>
          <w:szCs w:val="24"/>
        </w:rPr>
        <w:t xml:space="preserve"> </w:t>
      </w:r>
    </w:p>
    <w:p w:rsidRPr="00D51E37" w:rsidR="00AB3C27" w:rsidP="3AD0D17A" w:rsidRDefault="00C01E9A" w14:paraId="7A8D1BD5" w14:textId="7E245783">
      <w:pPr>
        <w:pStyle w:val="Normal"/>
        <w:rPr>
          <w:rFonts w:ascii="Calibri Light" w:hAnsi="Calibri Light" w:cs="Calibri Light" w:asciiTheme="majorAscii" w:hAnsiTheme="majorAscii" w:cstheme="majorAscii"/>
          <w:b w:val="1"/>
          <w:bCs w:val="1"/>
          <w:sz w:val="24"/>
          <w:szCs w:val="24"/>
        </w:rPr>
        <w:sectPr w:rsidRPr="00D51E37" w:rsidR="00AB3C27" w:rsidSect="00AB3C27">
          <w:type w:val="continuous"/>
          <w:pgSz w:w="11906" w:h="16838" w:orient="portrait"/>
          <w:pgMar w:top="1440" w:right="1440" w:bottom="1440" w:left="1440" w:header="708" w:footer="708" w:gutter="0"/>
          <w:cols w:space="708" w:num="2"/>
          <w:docGrid w:linePitch="360"/>
        </w:sectPr>
      </w:pPr>
    </w:p>
    <w:p w:rsidRPr="00D51E37" w:rsidR="0063409E" w:rsidP="00AB3C27" w:rsidRDefault="0063409E" w14:paraId="0401CDE7" w14:textId="77777777">
      <w:pPr>
        <w:rPr>
          <w:rFonts w:asciiTheme="majorHAnsi" w:hAnsiTheme="majorHAnsi" w:cstheme="majorHAnsi"/>
          <w:sz w:val="24"/>
          <w:szCs w:val="24"/>
        </w:rPr>
      </w:pPr>
    </w:p>
    <w:sectPr w:rsidRPr="00D51E37" w:rsidR="0063409E" w:rsidSect="00AB3C27">
      <w:type w:val="continuous"/>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77461" w:rsidP="00685971" w:rsidRDefault="00777461" w14:paraId="6795A354" w14:textId="77777777">
      <w:pPr>
        <w:spacing w:after="0" w:line="240" w:lineRule="auto"/>
      </w:pPr>
      <w:r>
        <w:separator/>
      </w:r>
    </w:p>
  </w:endnote>
  <w:endnote w:type="continuationSeparator" w:id="0">
    <w:p w:rsidR="00777461" w:rsidP="00685971" w:rsidRDefault="00777461" w14:paraId="2A1EA2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77461" w:rsidP="00685971" w:rsidRDefault="00777461" w14:paraId="0C31CDE6" w14:textId="77777777">
      <w:pPr>
        <w:spacing w:after="0" w:line="240" w:lineRule="auto"/>
      </w:pPr>
      <w:r>
        <w:separator/>
      </w:r>
    </w:p>
  </w:footnote>
  <w:footnote w:type="continuationSeparator" w:id="0">
    <w:p w:rsidR="00777461" w:rsidP="00685971" w:rsidRDefault="00777461" w14:paraId="4559205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678D"/>
    <w:multiLevelType w:val="hybridMultilevel"/>
    <w:tmpl w:val="B426B16E"/>
    <w:lvl w:ilvl="0" w:tplc="08090003">
      <w:start w:val="1"/>
      <w:numFmt w:val="bullet"/>
      <w:lvlText w:val="o"/>
      <w:lvlJc w:val="left"/>
      <w:pPr>
        <w:ind w:left="435" w:hanging="360"/>
      </w:pPr>
      <w:rPr>
        <w:rFonts w:hint="default" w:ascii="Courier New" w:hAnsi="Courier New" w:cs="Courier New"/>
        <w:b w:val="0"/>
        <w:i w:val="0"/>
      </w:rPr>
    </w:lvl>
    <w:lvl w:ilvl="1" w:tplc="5016C094">
      <w:numFmt w:val="bullet"/>
      <w:lvlText w:val="•"/>
      <w:lvlJc w:val="left"/>
      <w:pPr>
        <w:ind w:left="1155" w:hanging="360"/>
      </w:pPr>
      <w:rPr>
        <w:rFonts w:hint="default" w:ascii="Arial" w:hAnsi="Arial" w:cs="Arial" w:eastAsiaTheme="minorHAnsi"/>
      </w:rPr>
    </w:lvl>
    <w:lvl w:ilvl="2" w:tplc="08090005" w:tentative="1">
      <w:start w:val="1"/>
      <w:numFmt w:val="bullet"/>
      <w:lvlText w:val=""/>
      <w:lvlJc w:val="left"/>
      <w:pPr>
        <w:ind w:left="1875" w:hanging="360"/>
      </w:pPr>
      <w:rPr>
        <w:rFonts w:hint="default" w:ascii="Wingdings" w:hAnsi="Wingdings"/>
      </w:rPr>
    </w:lvl>
    <w:lvl w:ilvl="3" w:tplc="08090001" w:tentative="1">
      <w:start w:val="1"/>
      <w:numFmt w:val="bullet"/>
      <w:lvlText w:val=""/>
      <w:lvlJc w:val="left"/>
      <w:pPr>
        <w:ind w:left="2595" w:hanging="360"/>
      </w:pPr>
      <w:rPr>
        <w:rFonts w:hint="default" w:ascii="Symbol" w:hAnsi="Symbol"/>
      </w:rPr>
    </w:lvl>
    <w:lvl w:ilvl="4" w:tplc="08090003" w:tentative="1">
      <w:start w:val="1"/>
      <w:numFmt w:val="bullet"/>
      <w:lvlText w:val="o"/>
      <w:lvlJc w:val="left"/>
      <w:pPr>
        <w:ind w:left="3315" w:hanging="360"/>
      </w:pPr>
      <w:rPr>
        <w:rFonts w:hint="default" w:ascii="Courier New" w:hAnsi="Courier New" w:cs="Courier New"/>
      </w:rPr>
    </w:lvl>
    <w:lvl w:ilvl="5" w:tplc="08090005" w:tentative="1">
      <w:start w:val="1"/>
      <w:numFmt w:val="bullet"/>
      <w:lvlText w:val=""/>
      <w:lvlJc w:val="left"/>
      <w:pPr>
        <w:ind w:left="4035" w:hanging="360"/>
      </w:pPr>
      <w:rPr>
        <w:rFonts w:hint="default" w:ascii="Wingdings" w:hAnsi="Wingdings"/>
      </w:rPr>
    </w:lvl>
    <w:lvl w:ilvl="6" w:tplc="08090001" w:tentative="1">
      <w:start w:val="1"/>
      <w:numFmt w:val="bullet"/>
      <w:lvlText w:val=""/>
      <w:lvlJc w:val="left"/>
      <w:pPr>
        <w:ind w:left="4755" w:hanging="360"/>
      </w:pPr>
      <w:rPr>
        <w:rFonts w:hint="default" w:ascii="Symbol" w:hAnsi="Symbol"/>
      </w:rPr>
    </w:lvl>
    <w:lvl w:ilvl="7" w:tplc="08090003" w:tentative="1">
      <w:start w:val="1"/>
      <w:numFmt w:val="bullet"/>
      <w:lvlText w:val="o"/>
      <w:lvlJc w:val="left"/>
      <w:pPr>
        <w:ind w:left="5475" w:hanging="360"/>
      </w:pPr>
      <w:rPr>
        <w:rFonts w:hint="default" w:ascii="Courier New" w:hAnsi="Courier New" w:cs="Courier New"/>
      </w:rPr>
    </w:lvl>
    <w:lvl w:ilvl="8" w:tplc="08090005" w:tentative="1">
      <w:start w:val="1"/>
      <w:numFmt w:val="bullet"/>
      <w:lvlText w:val=""/>
      <w:lvlJc w:val="left"/>
      <w:pPr>
        <w:ind w:left="6195" w:hanging="360"/>
      </w:pPr>
      <w:rPr>
        <w:rFonts w:hint="default" w:ascii="Wingdings" w:hAnsi="Wingdings"/>
      </w:rPr>
    </w:lvl>
  </w:abstractNum>
  <w:abstractNum w:abstractNumId="1" w15:restartNumberingAfterBreak="0">
    <w:nsid w:val="03A740C6"/>
    <w:multiLevelType w:val="hybridMultilevel"/>
    <w:tmpl w:val="7F78B77C"/>
    <w:lvl w:ilvl="0" w:tplc="5C9EADFE">
      <w:numFmt w:val="bullet"/>
      <w:lvlText w:val=""/>
      <w:lvlJc w:val="left"/>
      <w:pPr>
        <w:ind w:left="720" w:hanging="360"/>
      </w:pPr>
      <w:rPr>
        <w:rFonts w:hint="default" w:ascii="Symbol" w:hAnsi="Symbol" w:cs="Arial" w:eastAsiaTheme="minorHAnsi"/>
        <w:i w:val="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421A08"/>
    <w:multiLevelType w:val="multilevel"/>
    <w:tmpl w:val="B72A6C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D232F90"/>
    <w:multiLevelType w:val="multilevel"/>
    <w:tmpl w:val="B9DE2C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B44068"/>
    <w:multiLevelType w:val="multilevel"/>
    <w:tmpl w:val="374E31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F974C67"/>
    <w:multiLevelType w:val="hybridMultilevel"/>
    <w:tmpl w:val="C8702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F107C9"/>
    <w:multiLevelType w:val="multilevel"/>
    <w:tmpl w:val="A70E4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5F1F47"/>
    <w:multiLevelType w:val="hybridMultilevel"/>
    <w:tmpl w:val="3A506E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C22374D"/>
    <w:multiLevelType w:val="hybridMultilevel"/>
    <w:tmpl w:val="98E8845C"/>
    <w:lvl w:ilvl="0" w:tplc="448068F2">
      <w:start w:val="1"/>
      <w:numFmt w:val="bullet"/>
      <w:lvlText w:val=""/>
      <w:lvlJc w:val="left"/>
      <w:pPr>
        <w:ind w:left="720" w:hanging="360"/>
      </w:pPr>
      <w:rPr>
        <w:rFonts w:hint="default" w:ascii="Symbol" w:hAnsi="Symbol"/>
      </w:rPr>
    </w:lvl>
    <w:lvl w:ilvl="1" w:tplc="97787A5E">
      <w:start w:val="1"/>
      <w:numFmt w:val="bullet"/>
      <w:lvlText w:val="o"/>
      <w:lvlJc w:val="left"/>
      <w:pPr>
        <w:ind w:left="1440" w:hanging="360"/>
      </w:pPr>
      <w:rPr>
        <w:rFonts w:hint="default" w:ascii="Courier New" w:hAnsi="Courier New"/>
      </w:rPr>
    </w:lvl>
    <w:lvl w:ilvl="2" w:tplc="FAFC48A6">
      <w:start w:val="1"/>
      <w:numFmt w:val="bullet"/>
      <w:lvlText w:val=""/>
      <w:lvlJc w:val="left"/>
      <w:pPr>
        <w:ind w:left="2160" w:hanging="360"/>
      </w:pPr>
      <w:rPr>
        <w:rFonts w:hint="default" w:ascii="Wingdings" w:hAnsi="Wingdings"/>
      </w:rPr>
    </w:lvl>
    <w:lvl w:ilvl="3" w:tplc="8A14BFBC">
      <w:start w:val="1"/>
      <w:numFmt w:val="bullet"/>
      <w:lvlText w:val=""/>
      <w:lvlJc w:val="left"/>
      <w:pPr>
        <w:ind w:left="2880" w:hanging="360"/>
      </w:pPr>
      <w:rPr>
        <w:rFonts w:hint="default" w:ascii="Symbol" w:hAnsi="Symbol"/>
      </w:rPr>
    </w:lvl>
    <w:lvl w:ilvl="4" w:tplc="00CE549C">
      <w:start w:val="1"/>
      <w:numFmt w:val="bullet"/>
      <w:lvlText w:val="o"/>
      <w:lvlJc w:val="left"/>
      <w:pPr>
        <w:ind w:left="3600" w:hanging="360"/>
      </w:pPr>
      <w:rPr>
        <w:rFonts w:hint="default" w:ascii="Courier New" w:hAnsi="Courier New"/>
      </w:rPr>
    </w:lvl>
    <w:lvl w:ilvl="5" w:tplc="649401F4">
      <w:start w:val="1"/>
      <w:numFmt w:val="bullet"/>
      <w:lvlText w:val=""/>
      <w:lvlJc w:val="left"/>
      <w:pPr>
        <w:ind w:left="4320" w:hanging="360"/>
      </w:pPr>
      <w:rPr>
        <w:rFonts w:hint="default" w:ascii="Wingdings" w:hAnsi="Wingdings"/>
      </w:rPr>
    </w:lvl>
    <w:lvl w:ilvl="6" w:tplc="4BFEBC84">
      <w:start w:val="1"/>
      <w:numFmt w:val="bullet"/>
      <w:lvlText w:val=""/>
      <w:lvlJc w:val="left"/>
      <w:pPr>
        <w:ind w:left="5040" w:hanging="360"/>
      </w:pPr>
      <w:rPr>
        <w:rFonts w:hint="default" w:ascii="Symbol" w:hAnsi="Symbol"/>
      </w:rPr>
    </w:lvl>
    <w:lvl w:ilvl="7" w:tplc="8702BAD4">
      <w:start w:val="1"/>
      <w:numFmt w:val="bullet"/>
      <w:lvlText w:val="o"/>
      <w:lvlJc w:val="left"/>
      <w:pPr>
        <w:ind w:left="5760" w:hanging="360"/>
      </w:pPr>
      <w:rPr>
        <w:rFonts w:hint="default" w:ascii="Courier New" w:hAnsi="Courier New"/>
      </w:rPr>
    </w:lvl>
    <w:lvl w:ilvl="8" w:tplc="E8FEFCB0">
      <w:start w:val="1"/>
      <w:numFmt w:val="bullet"/>
      <w:lvlText w:val=""/>
      <w:lvlJc w:val="left"/>
      <w:pPr>
        <w:ind w:left="6480" w:hanging="360"/>
      </w:pPr>
      <w:rPr>
        <w:rFonts w:hint="default" w:ascii="Wingdings" w:hAnsi="Wingdings"/>
      </w:rPr>
    </w:lvl>
  </w:abstractNum>
  <w:abstractNum w:abstractNumId="9" w15:restartNumberingAfterBreak="0">
    <w:nsid w:val="1C9838C2"/>
    <w:multiLevelType w:val="hybridMultilevel"/>
    <w:tmpl w:val="50EE1810"/>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81730CC"/>
    <w:multiLevelType w:val="hybridMultilevel"/>
    <w:tmpl w:val="7C48519A"/>
    <w:lvl w:ilvl="0" w:tplc="E3A2747A">
      <w:start w:val="1"/>
      <w:numFmt w:val="bullet"/>
      <w:lvlText w:val=""/>
      <w:lvlJc w:val="left"/>
      <w:pPr>
        <w:ind w:left="720" w:hanging="360"/>
      </w:pPr>
      <w:rPr>
        <w:rFonts w:hint="default" w:ascii="Symbol" w:hAnsi="Symbol"/>
      </w:rPr>
    </w:lvl>
    <w:lvl w:ilvl="1" w:tplc="F6244FEE">
      <w:start w:val="1"/>
      <w:numFmt w:val="bullet"/>
      <w:lvlText w:val="o"/>
      <w:lvlJc w:val="left"/>
      <w:pPr>
        <w:ind w:left="1440" w:hanging="360"/>
      </w:pPr>
      <w:rPr>
        <w:rFonts w:hint="default" w:ascii="Courier New" w:hAnsi="Courier New"/>
      </w:rPr>
    </w:lvl>
    <w:lvl w:ilvl="2" w:tplc="EB70AF08">
      <w:start w:val="1"/>
      <w:numFmt w:val="bullet"/>
      <w:lvlText w:val=""/>
      <w:lvlJc w:val="left"/>
      <w:pPr>
        <w:ind w:left="2160" w:hanging="360"/>
      </w:pPr>
      <w:rPr>
        <w:rFonts w:hint="default" w:ascii="Wingdings" w:hAnsi="Wingdings"/>
      </w:rPr>
    </w:lvl>
    <w:lvl w:ilvl="3" w:tplc="389C01F2">
      <w:start w:val="1"/>
      <w:numFmt w:val="bullet"/>
      <w:lvlText w:val=""/>
      <w:lvlJc w:val="left"/>
      <w:pPr>
        <w:ind w:left="2880" w:hanging="360"/>
      </w:pPr>
      <w:rPr>
        <w:rFonts w:hint="default" w:ascii="Symbol" w:hAnsi="Symbol"/>
      </w:rPr>
    </w:lvl>
    <w:lvl w:ilvl="4" w:tplc="E17001AA">
      <w:start w:val="1"/>
      <w:numFmt w:val="bullet"/>
      <w:lvlText w:val="o"/>
      <w:lvlJc w:val="left"/>
      <w:pPr>
        <w:ind w:left="3600" w:hanging="360"/>
      </w:pPr>
      <w:rPr>
        <w:rFonts w:hint="default" w:ascii="Courier New" w:hAnsi="Courier New"/>
      </w:rPr>
    </w:lvl>
    <w:lvl w:ilvl="5" w:tplc="4B3EFF18">
      <w:start w:val="1"/>
      <w:numFmt w:val="bullet"/>
      <w:lvlText w:val=""/>
      <w:lvlJc w:val="left"/>
      <w:pPr>
        <w:ind w:left="4320" w:hanging="360"/>
      </w:pPr>
      <w:rPr>
        <w:rFonts w:hint="default" w:ascii="Wingdings" w:hAnsi="Wingdings"/>
      </w:rPr>
    </w:lvl>
    <w:lvl w:ilvl="6" w:tplc="00B222A6">
      <w:start w:val="1"/>
      <w:numFmt w:val="bullet"/>
      <w:lvlText w:val=""/>
      <w:lvlJc w:val="left"/>
      <w:pPr>
        <w:ind w:left="5040" w:hanging="360"/>
      </w:pPr>
      <w:rPr>
        <w:rFonts w:hint="default" w:ascii="Symbol" w:hAnsi="Symbol"/>
      </w:rPr>
    </w:lvl>
    <w:lvl w:ilvl="7" w:tplc="BC127D4A">
      <w:start w:val="1"/>
      <w:numFmt w:val="bullet"/>
      <w:lvlText w:val="o"/>
      <w:lvlJc w:val="left"/>
      <w:pPr>
        <w:ind w:left="5760" w:hanging="360"/>
      </w:pPr>
      <w:rPr>
        <w:rFonts w:hint="default" w:ascii="Courier New" w:hAnsi="Courier New"/>
      </w:rPr>
    </w:lvl>
    <w:lvl w:ilvl="8" w:tplc="FAA41410">
      <w:start w:val="1"/>
      <w:numFmt w:val="bullet"/>
      <w:lvlText w:val=""/>
      <w:lvlJc w:val="left"/>
      <w:pPr>
        <w:ind w:left="6480" w:hanging="360"/>
      </w:pPr>
      <w:rPr>
        <w:rFonts w:hint="default" w:ascii="Wingdings" w:hAnsi="Wingdings"/>
      </w:rPr>
    </w:lvl>
  </w:abstractNum>
  <w:abstractNum w:abstractNumId="11" w15:restartNumberingAfterBreak="0">
    <w:nsid w:val="29AE4380"/>
    <w:multiLevelType w:val="hybridMultilevel"/>
    <w:tmpl w:val="782E03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C4F0CC1"/>
    <w:multiLevelType w:val="multilevel"/>
    <w:tmpl w:val="13B448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FCB3BEA"/>
    <w:multiLevelType w:val="hybridMultilevel"/>
    <w:tmpl w:val="922AE758"/>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AF74D72"/>
    <w:multiLevelType w:val="hybridMultilevel"/>
    <w:tmpl w:val="AEE4DF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FAB8D78"/>
    <w:multiLevelType w:val="hybridMultilevel"/>
    <w:tmpl w:val="C12E86BE"/>
    <w:lvl w:ilvl="0" w:tplc="9F889EA6">
      <w:start w:val="1"/>
      <w:numFmt w:val="bullet"/>
      <w:lvlText w:val=""/>
      <w:lvlJc w:val="left"/>
      <w:pPr>
        <w:ind w:left="720" w:hanging="360"/>
      </w:pPr>
      <w:rPr>
        <w:rFonts w:hint="default" w:ascii="Symbol" w:hAnsi="Symbol"/>
      </w:rPr>
    </w:lvl>
    <w:lvl w:ilvl="1" w:tplc="DBE4696C">
      <w:start w:val="1"/>
      <w:numFmt w:val="bullet"/>
      <w:lvlText w:val="o"/>
      <w:lvlJc w:val="left"/>
      <w:pPr>
        <w:ind w:left="1440" w:hanging="360"/>
      </w:pPr>
      <w:rPr>
        <w:rFonts w:hint="default" w:ascii="Courier New" w:hAnsi="Courier New"/>
      </w:rPr>
    </w:lvl>
    <w:lvl w:ilvl="2" w:tplc="BB6E1866">
      <w:start w:val="1"/>
      <w:numFmt w:val="bullet"/>
      <w:lvlText w:val=""/>
      <w:lvlJc w:val="left"/>
      <w:pPr>
        <w:ind w:left="2160" w:hanging="360"/>
      </w:pPr>
      <w:rPr>
        <w:rFonts w:hint="default" w:ascii="Wingdings" w:hAnsi="Wingdings"/>
      </w:rPr>
    </w:lvl>
    <w:lvl w:ilvl="3" w:tplc="4C280556">
      <w:start w:val="1"/>
      <w:numFmt w:val="bullet"/>
      <w:lvlText w:val=""/>
      <w:lvlJc w:val="left"/>
      <w:pPr>
        <w:ind w:left="2880" w:hanging="360"/>
      </w:pPr>
      <w:rPr>
        <w:rFonts w:hint="default" w:ascii="Symbol" w:hAnsi="Symbol"/>
      </w:rPr>
    </w:lvl>
    <w:lvl w:ilvl="4" w:tplc="F9D29C3C">
      <w:start w:val="1"/>
      <w:numFmt w:val="bullet"/>
      <w:lvlText w:val="o"/>
      <w:lvlJc w:val="left"/>
      <w:pPr>
        <w:ind w:left="3600" w:hanging="360"/>
      </w:pPr>
      <w:rPr>
        <w:rFonts w:hint="default" w:ascii="Courier New" w:hAnsi="Courier New"/>
      </w:rPr>
    </w:lvl>
    <w:lvl w:ilvl="5" w:tplc="156C2734">
      <w:start w:val="1"/>
      <w:numFmt w:val="bullet"/>
      <w:lvlText w:val=""/>
      <w:lvlJc w:val="left"/>
      <w:pPr>
        <w:ind w:left="4320" w:hanging="360"/>
      </w:pPr>
      <w:rPr>
        <w:rFonts w:hint="default" w:ascii="Wingdings" w:hAnsi="Wingdings"/>
      </w:rPr>
    </w:lvl>
    <w:lvl w:ilvl="6" w:tplc="4546F6EA">
      <w:start w:val="1"/>
      <w:numFmt w:val="bullet"/>
      <w:lvlText w:val=""/>
      <w:lvlJc w:val="left"/>
      <w:pPr>
        <w:ind w:left="5040" w:hanging="360"/>
      </w:pPr>
      <w:rPr>
        <w:rFonts w:hint="default" w:ascii="Symbol" w:hAnsi="Symbol"/>
      </w:rPr>
    </w:lvl>
    <w:lvl w:ilvl="7" w:tplc="FDFC45F8">
      <w:start w:val="1"/>
      <w:numFmt w:val="bullet"/>
      <w:lvlText w:val="o"/>
      <w:lvlJc w:val="left"/>
      <w:pPr>
        <w:ind w:left="5760" w:hanging="360"/>
      </w:pPr>
      <w:rPr>
        <w:rFonts w:hint="default" w:ascii="Courier New" w:hAnsi="Courier New"/>
      </w:rPr>
    </w:lvl>
    <w:lvl w:ilvl="8" w:tplc="CDB89E40">
      <w:start w:val="1"/>
      <w:numFmt w:val="bullet"/>
      <w:lvlText w:val=""/>
      <w:lvlJc w:val="left"/>
      <w:pPr>
        <w:ind w:left="6480" w:hanging="360"/>
      </w:pPr>
      <w:rPr>
        <w:rFonts w:hint="default" w:ascii="Wingdings" w:hAnsi="Wingdings"/>
      </w:rPr>
    </w:lvl>
  </w:abstractNum>
  <w:abstractNum w:abstractNumId="16" w15:restartNumberingAfterBreak="0">
    <w:nsid w:val="43BD5F64"/>
    <w:multiLevelType w:val="hybridMultilevel"/>
    <w:tmpl w:val="C95C52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957FB4"/>
    <w:multiLevelType w:val="hybridMultilevel"/>
    <w:tmpl w:val="D50CCA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C354610"/>
    <w:multiLevelType w:val="hybridMultilevel"/>
    <w:tmpl w:val="2A1A9808"/>
    <w:lvl w:ilvl="0" w:tplc="08090001">
      <w:start w:val="1"/>
      <w:numFmt w:val="bullet"/>
      <w:lvlText w:val=""/>
      <w:lvlJc w:val="left"/>
      <w:pPr>
        <w:ind w:left="435" w:hanging="360"/>
      </w:pPr>
      <w:rPr>
        <w:rFonts w:hint="default" w:ascii="Symbol" w:hAnsi="Symbol"/>
        <w:b w:val="0"/>
        <w:i w:val="0"/>
      </w:rPr>
    </w:lvl>
    <w:lvl w:ilvl="1" w:tplc="08090003" w:tentative="1">
      <w:start w:val="1"/>
      <w:numFmt w:val="bullet"/>
      <w:lvlText w:val="o"/>
      <w:lvlJc w:val="left"/>
      <w:pPr>
        <w:ind w:left="1155" w:hanging="360"/>
      </w:pPr>
      <w:rPr>
        <w:rFonts w:hint="default" w:ascii="Courier New" w:hAnsi="Courier New" w:cs="Courier New"/>
      </w:rPr>
    </w:lvl>
    <w:lvl w:ilvl="2" w:tplc="08090005" w:tentative="1">
      <w:start w:val="1"/>
      <w:numFmt w:val="bullet"/>
      <w:lvlText w:val=""/>
      <w:lvlJc w:val="left"/>
      <w:pPr>
        <w:ind w:left="1875" w:hanging="360"/>
      </w:pPr>
      <w:rPr>
        <w:rFonts w:hint="default" w:ascii="Wingdings" w:hAnsi="Wingdings"/>
      </w:rPr>
    </w:lvl>
    <w:lvl w:ilvl="3" w:tplc="08090001" w:tentative="1">
      <w:start w:val="1"/>
      <w:numFmt w:val="bullet"/>
      <w:lvlText w:val=""/>
      <w:lvlJc w:val="left"/>
      <w:pPr>
        <w:ind w:left="2595" w:hanging="360"/>
      </w:pPr>
      <w:rPr>
        <w:rFonts w:hint="default" w:ascii="Symbol" w:hAnsi="Symbol"/>
      </w:rPr>
    </w:lvl>
    <w:lvl w:ilvl="4" w:tplc="08090003" w:tentative="1">
      <w:start w:val="1"/>
      <w:numFmt w:val="bullet"/>
      <w:lvlText w:val="o"/>
      <w:lvlJc w:val="left"/>
      <w:pPr>
        <w:ind w:left="3315" w:hanging="360"/>
      </w:pPr>
      <w:rPr>
        <w:rFonts w:hint="default" w:ascii="Courier New" w:hAnsi="Courier New" w:cs="Courier New"/>
      </w:rPr>
    </w:lvl>
    <w:lvl w:ilvl="5" w:tplc="08090005" w:tentative="1">
      <w:start w:val="1"/>
      <w:numFmt w:val="bullet"/>
      <w:lvlText w:val=""/>
      <w:lvlJc w:val="left"/>
      <w:pPr>
        <w:ind w:left="4035" w:hanging="360"/>
      </w:pPr>
      <w:rPr>
        <w:rFonts w:hint="default" w:ascii="Wingdings" w:hAnsi="Wingdings"/>
      </w:rPr>
    </w:lvl>
    <w:lvl w:ilvl="6" w:tplc="08090001" w:tentative="1">
      <w:start w:val="1"/>
      <w:numFmt w:val="bullet"/>
      <w:lvlText w:val=""/>
      <w:lvlJc w:val="left"/>
      <w:pPr>
        <w:ind w:left="4755" w:hanging="360"/>
      </w:pPr>
      <w:rPr>
        <w:rFonts w:hint="default" w:ascii="Symbol" w:hAnsi="Symbol"/>
      </w:rPr>
    </w:lvl>
    <w:lvl w:ilvl="7" w:tplc="08090003" w:tentative="1">
      <w:start w:val="1"/>
      <w:numFmt w:val="bullet"/>
      <w:lvlText w:val="o"/>
      <w:lvlJc w:val="left"/>
      <w:pPr>
        <w:ind w:left="5475" w:hanging="360"/>
      </w:pPr>
      <w:rPr>
        <w:rFonts w:hint="default" w:ascii="Courier New" w:hAnsi="Courier New" w:cs="Courier New"/>
      </w:rPr>
    </w:lvl>
    <w:lvl w:ilvl="8" w:tplc="08090005" w:tentative="1">
      <w:start w:val="1"/>
      <w:numFmt w:val="bullet"/>
      <w:lvlText w:val=""/>
      <w:lvlJc w:val="left"/>
      <w:pPr>
        <w:ind w:left="6195" w:hanging="360"/>
      </w:pPr>
      <w:rPr>
        <w:rFonts w:hint="default" w:ascii="Wingdings" w:hAnsi="Wingdings"/>
      </w:rPr>
    </w:lvl>
  </w:abstractNum>
  <w:abstractNum w:abstractNumId="19" w15:restartNumberingAfterBreak="0">
    <w:nsid w:val="4D30764F"/>
    <w:multiLevelType w:val="multilevel"/>
    <w:tmpl w:val="257697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F6B7296"/>
    <w:multiLevelType w:val="multilevel"/>
    <w:tmpl w:val="7E586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E4867F"/>
    <w:multiLevelType w:val="hybridMultilevel"/>
    <w:tmpl w:val="0E8E9994"/>
    <w:lvl w:ilvl="0" w:tplc="3556A54C">
      <w:start w:val="1"/>
      <w:numFmt w:val="bullet"/>
      <w:lvlText w:val=""/>
      <w:lvlJc w:val="left"/>
      <w:pPr>
        <w:ind w:left="720" w:hanging="360"/>
      </w:pPr>
      <w:rPr>
        <w:rFonts w:hint="default" w:ascii="Symbol" w:hAnsi="Symbol"/>
      </w:rPr>
    </w:lvl>
    <w:lvl w:ilvl="1" w:tplc="D5584292">
      <w:start w:val="1"/>
      <w:numFmt w:val="bullet"/>
      <w:lvlText w:val="o"/>
      <w:lvlJc w:val="left"/>
      <w:pPr>
        <w:ind w:left="1440" w:hanging="360"/>
      </w:pPr>
      <w:rPr>
        <w:rFonts w:hint="default" w:ascii="Courier New" w:hAnsi="Courier New"/>
      </w:rPr>
    </w:lvl>
    <w:lvl w:ilvl="2" w:tplc="2FEE4124">
      <w:start w:val="1"/>
      <w:numFmt w:val="bullet"/>
      <w:lvlText w:val=""/>
      <w:lvlJc w:val="left"/>
      <w:pPr>
        <w:ind w:left="2160" w:hanging="360"/>
      </w:pPr>
      <w:rPr>
        <w:rFonts w:hint="default" w:ascii="Wingdings" w:hAnsi="Wingdings"/>
      </w:rPr>
    </w:lvl>
    <w:lvl w:ilvl="3" w:tplc="5C3E3CA4">
      <w:start w:val="1"/>
      <w:numFmt w:val="bullet"/>
      <w:lvlText w:val=""/>
      <w:lvlJc w:val="left"/>
      <w:pPr>
        <w:ind w:left="2880" w:hanging="360"/>
      </w:pPr>
      <w:rPr>
        <w:rFonts w:hint="default" w:ascii="Symbol" w:hAnsi="Symbol"/>
      </w:rPr>
    </w:lvl>
    <w:lvl w:ilvl="4" w:tplc="EB7A36B2">
      <w:start w:val="1"/>
      <w:numFmt w:val="bullet"/>
      <w:lvlText w:val="o"/>
      <w:lvlJc w:val="left"/>
      <w:pPr>
        <w:ind w:left="3600" w:hanging="360"/>
      </w:pPr>
      <w:rPr>
        <w:rFonts w:hint="default" w:ascii="Courier New" w:hAnsi="Courier New"/>
      </w:rPr>
    </w:lvl>
    <w:lvl w:ilvl="5" w:tplc="CB7CCC00">
      <w:start w:val="1"/>
      <w:numFmt w:val="bullet"/>
      <w:lvlText w:val=""/>
      <w:lvlJc w:val="left"/>
      <w:pPr>
        <w:ind w:left="4320" w:hanging="360"/>
      </w:pPr>
      <w:rPr>
        <w:rFonts w:hint="default" w:ascii="Wingdings" w:hAnsi="Wingdings"/>
      </w:rPr>
    </w:lvl>
    <w:lvl w:ilvl="6" w:tplc="D5743BDE">
      <w:start w:val="1"/>
      <w:numFmt w:val="bullet"/>
      <w:lvlText w:val=""/>
      <w:lvlJc w:val="left"/>
      <w:pPr>
        <w:ind w:left="5040" w:hanging="360"/>
      </w:pPr>
      <w:rPr>
        <w:rFonts w:hint="default" w:ascii="Symbol" w:hAnsi="Symbol"/>
      </w:rPr>
    </w:lvl>
    <w:lvl w:ilvl="7" w:tplc="1FD2167A">
      <w:start w:val="1"/>
      <w:numFmt w:val="bullet"/>
      <w:lvlText w:val="o"/>
      <w:lvlJc w:val="left"/>
      <w:pPr>
        <w:ind w:left="5760" w:hanging="360"/>
      </w:pPr>
      <w:rPr>
        <w:rFonts w:hint="default" w:ascii="Courier New" w:hAnsi="Courier New"/>
      </w:rPr>
    </w:lvl>
    <w:lvl w:ilvl="8" w:tplc="AF6EA810">
      <w:start w:val="1"/>
      <w:numFmt w:val="bullet"/>
      <w:lvlText w:val=""/>
      <w:lvlJc w:val="left"/>
      <w:pPr>
        <w:ind w:left="6480" w:hanging="360"/>
      </w:pPr>
      <w:rPr>
        <w:rFonts w:hint="default" w:ascii="Wingdings" w:hAnsi="Wingdings"/>
      </w:rPr>
    </w:lvl>
  </w:abstractNum>
  <w:abstractNum w:abstractNumId="22" w15:restartNumberingAfterBreak="0">
    <w:nsid w:val="514F0FB7"/>
    <w:multiLevelType w:val="hybridMultilevel"/>
    <w:tmpl w:val="35BE113C"/>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30FD1F7"/>
    <w:multiLevelType w:val="hybridMultilevel"/>
    <w:tmpl w:val="65526CC0"/>
    <w:lvl w:ilvl="0" w:tplc="A094D4DC">
      <w:start w:val="1"/>
      <w:numFmt w:val="bullet"/>
      <w:lvlText w:val=""/>
      <w:lvlJc w:val="left"/>
      <w:pPr>
        <w:ind w:left="720" w:hanging="360"/>
      </w:pPr>
      <w:rPr>
        <w:rFonts w:hint="default" w:ascii="Symbol" w:hAnsi="Symbol"/>
      </w:rPr>
    </w:lvl>
    <w:lvl w:ilvl="1" w:tplc="9790F6BE">
      <w:start w:val="1"/>
      <w:numFmt w:val="bullet"/>
      <w:lvlText w:val="o"/>
      <w:lvlJc w:val="left"/>
      <w:pPr>
        <w:ind w:left="1440" w:hanging="360"/>
      </w:pPr>
      <w:rPr>
        <w:rFonts w:hint="default" w:ascii="Courier New" w:hAnsi="Courier New"/>
      </w:rPr>
    </w:lvl>
    <w:lvl w:ilvl="2" w:tplc="6EB8F332">
      <w:start w:val="1"/>
      <w:numFmt w:val="bullet"/>
      <w:lvlText w:val=""/>
      <w:lvlJc w:val="left"/>
      <w:pPr>
        <w:ind w:left="2160" w:hanging="360"/>
      </w:pPr>
      <w:rPr>
        <w:rFonts w:hint="default" w:ascii="Wingdings" w:hAnsi="Wingdings"/>
      </w:rPr>
    </w:lvl>
    <w:lvl w:ilvl="3" w:tplc="5F5221FE">
      <w:start w:val="1"/>
      <w:numFmt w:val="bullet"/>
      <w:lvlText w:val=""/>
      <w:lvlJc w:val="left"/>
      <w:pPr>
        <w:ind w:left="2880" w:hanging="360"/>
      </w:pPr>
      <w:rPr>
        <w:rFonts w:hint="default" w:ascii="Symbol" w:hAnsi="Symbol"/>
      </w:rPr>
    </w:lvl>
    <w:lvl w:ilvl="4" w:tplc="54000AC4">
      <w:start w:val="1"/>
      <w:numFmt w:val="bullet"/>
      <w:lvlText w:val="o"/>
      <w:lvlJc w:val="left"/>
      <w:pPr>
        <w:ind w:left="3600" w:hanging="360"/>
      </w:pPr>
      <w:rPr>
        <w:rFonts w:hint="default" w:ascii="Courier New" w:hAnsi="Courier New"/>
      </w:rPr>
    </w:lvl>
    <w:lvl w:ilvl="5" w:tplc="5E10EF1E">
      <w:start w:val="1"/>
      <w:numFmt w:val="bullet"/>
      <w:lvlText w:val=""/>
      <w:lvlJc w:val="left"/>
      <w:pPr>
        <w:ind w:left="4320" w:hanging="360"/>
      </w:pPr>
      <w:rPr>
        <w:rFonts w:hint="default" w:ascii="Wingdings" w:hAnsi="Wingdings"/>
      </w:rPr>
    </w:lvl>
    <w:lvl w:ilvl="6" w:tplc="EC5ACE6A">
      <w:start w:val="1"/>
      <w:numFmt w:val="bullet"/>
      <w:lvlText w:val=""/>
      <w:lvlJc w:val="left"/>
      <w:pPr>
        <w:ind w:left="5040" w:hanging="360"/>
      </w:pPr>
      <w:rPr>
        <w:rFonts w:hint="default" w:ascii="Symbol" w:hAnsi="Symbol"/>
      </w:rPr>
    </w:lvl>
    <w:lvl w:ilvl="7" w:tplc="48F2F842">
      <w:start w:val="1"/>
      <w:numFmt w:val="bullet"/>
      <w:lvlText w:val="o"/>
      <w:lvlJc w:val="left"/>
      <w:pPr>
        <w:ind w:left="5760" w:hanging="360"/>
      </w:pPr>
      <w:rPr>
        <w:rFonts w:hint="default" w:ascii="Courier New" w:hAnsi="Courier New"/>
      </w:rPr>
    </w:lvl>
    <w:lvl w:ilvl="8" w:tplc="A44C7338">
      <w:start w:val="1"/>
      <w:numFmt w:val="bullet"/>
      <w:lvlText w:val=""/>
      <w:lvlJc w:val="left"/>
      <w:pPr>
        <w:ind w:left="6480" w:hanging="360"/>
      </w:pPr>
      <w:rPr>
        <w:rFonts w:hint="default" w:ascii="Wingdings" w:hAnsi="Wingdings"/>
      </w:rPr>
    </w:lvl>
  </w:abstractNum>
  <w:abstractNum w:abstractNumId="24" w15:restartNumberingAfterBreak="0">
    <w:nsid w:val="580D21AD"/>
    <w:multiLevelType w:val="hybridMultilevel"/>
    <w:tmpl w:val="48684DA0"/>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D695B5D"/>
    <w:multiLevelType w:val="hybridMultilevel"/>
    <w:tmpl w:val="C8702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F63D46"/>
    <w:multiLevelType w:val="hybridMultilevel"/>
    <w:tmpl w:val="B7DE6840"/>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04165E2"/>
    <w:multiLevelType w:val="hybridMultilevel"/>
    <w:tmpl w:val="D054A59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16F3A79"/>
    <w:multiLevelType w:val="hybridMultilevel"/>
    <w:tmpl w:val="0C22BFD2"/>
    <w:lvl w:ilvl="0" w:tplc="08090003">
      <w:start w:val="1"/>
      <w:numFmt w:val="bullet"/>
      <w:lvlText w:val="o"/>
      <w:lvlJc w:val="left"/>
      <w:pPr>
        <w:ind w:left="720" w:hanging="360"/>
      </w:pPr>
      <w:rPr>
        <w:rFonts w:hint="default" w:ascii="Courier New" w:hAnsi="Courier New" w:cs="Courier New"/>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56478B2"/>
    <w:multiLevelType w:val="hybridMultilevel"/>
    <w:tmpl w:val="32A0AB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19F3D3C"/>
    <w:multiLevelType w:val="hybridMultilevel"/>
    <w:tmpl w:val="457E447C"/>
    <w:lvl w:ilvl="0" w:tplc="F9387134">
      <w:numFmt w:val="bullet"/>
      <w:lvlText w:val=""/>
      <w:lvlJc w:val="left"/>
      <w:pPr>
        <w:ind w:left="720" w:hanging="360"/>
      </w:pPr>
      <w:rPr>
        <w:rFonts w:hint="default" w:ascii="Symbol" w:hAnsi="Symbol" w:eastAsiaTheme="minorHAnsi" w:cstheme="minorBidi"/>
        <w: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1F76515"/>
    <w:multiLevelType w:val="hybridMultilevel"/>
    <w:tmpl w:val="65B2E4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4467975"/>
    <w:multiLevelType w:val="hybridMultilevel"/>
    <w:tmpl w:val="87E25C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AE034F4"/>
    <w:multiLevelType w:val="hybridMultilevel"/>
    <w:tmpl w:val="4BB82A40"/>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EA54BEA"/>
    <w:multiLevelType w:val="hybridMultilevel"/>
    <w:tmpl w:val="1948310A"/>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F44363A"/>
    <w:multiLevelType w:val="hybridMultilevel"/>
    <w:tmpl w:val="23C8222C"/>
    <w:lvl w:ilvl="0" w:tplc="08090001">
      <w:start w:val="1"/>
      <w:numFmt w:val="bullet"/>
      <w:lvlText w:val=""/>
      <w:lvlJc w:val="left"/>
      <w:pPr>
        <w:ind w:left="792" w:hanging="360"/>
      </w:pPr>
      <w:rPr>
        <w:rFonts w:hint="default" w:ascii="Symbol" w:hAnsi="Symbol"/>
      </w:rPr>
    </w:lvl>
    <w:lvl w:ilvl="1" w:tplc="08090003" w:tentative="1">
      <w:start w:val="1"/>
      <w:numFmt w:val="bullet"/>
      <w:lvlText w:val="o"/>
      <w:lvlJc w:val="left"/>
      <w:pPr>
        <w:ind w:left="1512" w:hanging="360"/>
      </w:pPr>
      <w:rPr>
        <w:rFonts w:hint="default" w:ascii="Courier New" w:hAnsi="Courier New" w:cs="Courier New"/>
      </w:rPr>
    </w:lvl>
    <w:lvl w:ilvl="2" w:tplc="08090005" w:tentative="1">
      <w:start w:val="1"/>
      <w:numFmt w:val="bullet"/>
      <w:lvlText w:val=""/>
      <w:lvlJc w:val="left"/>
      <w:pPr>
        <w:ind w:left="2232" w:hanging="360"/>
      </w:pPr>
      <w:rPr>
        <w:rFonts w:hint="default" w:ascii="Wingdings" w:hAnsi="Wingdings"/>
      </w:rPr>
    </w:lvl>
    <w:lvl w:ilvl="3" w:tplc="08090001" w:tentative="1">
      <w:start w:val="1"/>
      <w:numFmt w:val="bullet"/>
      <w:lvlText w:val=""/>
      <w:lvlJc w:val="left"/>
      <w:pPr>
        <w:ind w:left="2952" w:hanging="360"/>
      </w:pPr>
      <w:rPr>
        <w:rFonts w:hint="default" w:ascii="Symbol" w:hAnsi="Symbol"/>
      </w:rPr>
    </w:lvl>
    <w:lvl w:ilvl="4" w:tplc="08090003" w:tentative="1">
      <w:start w:val="1"/>
      <w:numFmt w:val="bullet"/>
      <w:lvlText w:val="o"/>
      <w:lvlJc w:val="left"/>
      <w:pPr>
        <w:ind w:left="3672" w:hanging="360"/>
      </w:pPr>
      <w:rPr>
        <w:rFonts w:hint="default" w:ascii="Courier New" w:hAnsi="Courier New" w:cs="Courier New"/>
      </w:rPr>
    </w:lvl>
    <w:lvl w:ilvl="5" w:tplc="08090005" w:tentative="1">
      <w:start w:val="1"/>
      <w:numFmt w:val="bullet"/>
      <w:lvlText w:val=""/>
      <w:lvlJc w:val="left"/>
      <w:pPr>
        <w:ind w:left="4392" w:hanging="360"/>
      </w:pPr>
      <w:rPr>
        <w:rFonts w:hint="default" w:ascii="Wingdings" w:hAnsi="Wingdings"/>
      </w:rPr>
    </w:lvl>
    <w:lvl w:ilvl="6" w:tplc="08090001" w:tentative="1">
      <w:start w:val="1"/>
      <w:numFmt w:val="bullet"/>
      <w:lvlText w:val=""/>
      <w:lvlJc w:val="left"/>
      <w:pPr>
        <w:ind w:left="5112" w:hanging="360"/>
      </w:pPr>
      <w:rPr>
        <w:rFonts w:hint="default" w:ascii="Symbol" w:hAnsi="Symbol"/>
      </w:rPr>
    </w:lvl>
    <w:lvl w:ilvl="7" w:tplc="08090003" w:tentative="1">
      <w:start w:val="1"/>
      <w:numFmt w:val="bullet"/>
      <w:lvlText w:val="o"/>
      <w:lvlJc w:val="left"/>
      <w:pPr>
        <w:ind w:left="5832" w:hanging="360"/>
      </w:pPr>
      <w:rPr>
        <w:rFonts w:hint="default" w:ascii="Courier New" w:hAnsi="Courier New" w:cs="Courier New"/>
      </w:rPr>
    </w:lvl>
    <w:lvl w:ilvl="8" w:tplc="08090005" w:tentative="1">
      <w:start w:val="1"/>
      <w:numFmt w:val="bullet"/>
      <w:lvlText w:val=""/>
      <w:lvlJc w:val="left"/>
      <w:pPr>
        <w:ind w:left="6552" w:hanging="360"/>
      </w:pPr>
      <w:rPr>
        <w:rFonts w:hint="default" w:ascii="Wingdings" w:hAnsi="Wingdings"/>
      </w:rPr>
    </w:lvl>
  </w:abstractNum>
  <w:abstractNum w:abstractNumId="36" w15:restartNumberingAfterBreak="0">
    <w:nsid w:val="7F9E1AB5"/>
    <w:multiLevelType w:val="hybridMultilevel"/>
    <w:tmpl w:val="9646771E"/>
    <w:lvl w:ilvl="0" w:tplc="08090005">
      <w:start w:val="1"/>
      <w:numFmt w:val="bullet"/>
      <w:lvlText w:val=""/>
      <w:lvlJc w:val="left"/>
      <w:pPr>
        <w:ind w:left="435" w:hanging="360"/>
      </w:pPr>
      <w:rPr>
        <w:rFonts w:hint="default" w:ascii="Wingdings" w:hAnsi="Wingdings"/>
      </w:rPr>
    </w:lvl>
    <w:lvl w:ilvl="1" w:tplc="08090003" w:tentative="1">
      <w:start w:val="1"/>
      <w:numFmt w:val="bullet"/>
      <w:lvlText w:val="o"/>
      <w:lvlJc w:val="left"/>
      <w:pPr>
        <w:ind w:left="1155" w:hanging="360"/>
      </w:pPr>
      <w:rPr>
        <w:rFonts w:hint="default" w:ascii="Courier New" w:hAnsi="Courier New" w:cs="Courier New"/>
      </w:rPr>
    </w:lvl>
    <w:lvl w:ilvl="2" w:tplc="08090005" w:tentative="1">
      <w:start w:val="1"/>
      <w:numFmt w:val="bullet"/>
      <w:lvlText w:val=""/>
      <w:lvlJc w:val="left"/>
      <w:pPr>
        <w:ind w:left="1875" w:hanging="360"/>
      </w:pPr>
      <w:rPr>
        <w:rFonts w:hint="default" w:ascii="Wingdings" w:hAnsi="Wingdings"/>
      </w:rPr>
    </w:lvl>
    <w:lvl w:ilvl="3" w:tplc="08090001" w:tentative="1">
      <w:start w:val="1"/>
      <w:numFmt w:val="bullet"/>
      <w:lvlText w:val=""/>
      <w:lvlJc w:val="left"/>
      <w:pPr>
        <w:ind w:left="2595" w:hanging="360"/>
      </w:pPr>
      <w:rPr>
        <w:rFonts w:hint="default" w:ascii="Symbol" w:hAnsi="Symbol"/>
      </w:rPr>
    </w:lvl>
    <w:lvl w:ilvl="4" w:tplc="08090003" w:tentative="1">
      <w:start w:val="1"/>
      <w:numFmt w:val="bullet"/>
      <w:lvlText w:val="o"/>
      <w:lvlJc w:val="left"/>
      <w:pPr>
        <w:ind w:left="3315" w:hanging="360"/>
      </w:pPr>
      <w:rPr>
        <w:rFonts w:hint="default" w:ascii="Courier New" w:hAnsi="Courier New" w:cs="Courier New"/>
      </w:rPr>
    </w:lvl>
    <w:lvl w:ilvl="5" w:tplc="08090005" w:tentative="1">
      <w:start w:val="1"/>
      <w:numFmt w:val="bullet"/>
      <w:lvlText w:val=""/>
      <w:lvlJc w:val="left"/>
      <w:pPr>
        <w:ind w:left="4035" w:hanging="360"/>
      </w:pPr>
      <w:rPr>
        <w:rFonts w:hint="default" w:ascii="Wingdings" w:hAnsi="Wingdings"/>
      </w:rPr>
    </w:lvl>
    <w:lvl w:ilvl="6" w:tplc="08090001" w:tentative="1">
      <w:start w:val="1"/>
      <w:numFmt w:val="bullet"/>
      <w:lvlText w:val=""/>
      <w:lvlJc w:val="left"/>
      <w:pPr>
        <w:ind w:left="4755" w:hanging="360"/>
      </w:pPr>
      <w:rPr>
        <w:rFonts w:hint="default" w:ascii="Symbol" w:hAnsi="Symbol"/>
      </w:rPr>
    </w:lvl>
    <w:lvl w:ilvl="7" w:tplc="08090003" w:tentative="1">
      <w:start w:val="1"/>
      <w:numFmt w:val="bullet"/>
      <w:lvlText w:val="o"/>
      <w:lvlJc w:val="left"/>
      <w:pPr>
        <w:ind w:left="5475" w:hanging="360"/>
      </w:pPr>
      <w:rPr>
        <w:rFonts w:hint="default" w:ascii="Courier New" w:hAnsi="Courier New" w:cs="Courier New"/>
      </w:rPr>
    </w:lvl>
    <w:lvl w:ilvl="8" w:tplc="08090005" w:tentative="1">
      <w:start w:val="1"/>
      <w:numFmt w:val="bullet"/>
      <w:lvlText w:val=""/>
      <w:lvlJc w:val="left"/>
      <w:pPr>
        <w:ind w:left="6195" w:hanging="360"/>
      </w:pPr>
      <w:rPr>
        <w:rFonts w:hint="default" w:ascii="Wingdings" w:hAnsi="Wingdings"/>
      </w:rPr>
    </w:lvl>
  </w:abstractNum>
  <w:num w:numId="1" w16cid:durableId="1000083503">
    <w:abstractNumId w:val="23"/>
  </w:num>
  <w:num w:numId="2" w16cid:durableId="31082286">
    <w:abstractNumId w:val="15"/>
  </w:num>
  <w:num w:numId="3" w16cid:durableId="1641037234">
    <w:abstractNumId w:val="8"/>
  </w:num>
  <w:num w:numId="4" w16cid:durableId="1995718331">
    <w:abstractNumId w:val="10"/>
  </w:num>
  <w:num w:numId="5" w16cid:durableId="1537690715">
    <w:abstractNumId w:val="21"/>
  </w:num>
  <w:num w:numId="6" w16cid:durableId="22482924">
    <w:abstractNumId w:val="36"/>
  </w:num>
  <w:num w:numId="7" w16cid:durableId="190268511">
    <w:abstractNumId w:val="27"/>
  </w:num>
  <w:num w:numId="8" w16cid:durableId="690910482">
    <w:abstractNumId w:val="0"/>
  </w:num>
  <w:num w:numId="9" w16cid:durableId="457648923">
    <w:abstractNumId w:val="18"/>
  </w:num>
  <w:num w:numId="10" w16cid:durableId="264465169">
    <w:abstractNumId w:val="24"/>
  </w:num>
  <w:num w:numId="11" w16cid:durableId="1513687113">
    <w:abstractNumId w:val="26"/>
  </w:num>
  <w:num w:numId="12" w16cid:durableId="552423446">
    <w:abstractNumId w:val="22"/>
  </w:num>
  <w:num w:numId="13" w16cid:durableId="951402080">
    <w:abstractNumId w:val="34"/>
  </w:num>
  <w:num w:numId="14" w16cid:durableId="147676348">
    <w:abstractNumId w:val="9"/>
  </w:num>
  <w:num w:numId="15" w16cid:durableId="1822231599">
    <w:abstractNumId w:val="16"/>
  </w:num>
  <w:num w:numId="16" w16cid:durableId="1419058280">
    <w:abstractNumId w:val="25"/>
  </w:num>
  <w:num w:numId="17" w16cid:durableId="211893428">
    <w:abstractNumId w:val="33"/>
  </w:num>
  <w:num w:numId="18" w16cid:durableId="1982810184">
    <w:abstractNumId w:val="30"/>
  </w:num>
  <w:num w:numId="19" w16cid:durableId="1491287129">
    <w:abstractNumId w:val="1"/>
  </w:num>
  <w:num w:numId="20" w16cid:durableId="992950665">
    <w:abstractNumId w:val="6"/>
  </w:num>
  <w:num w:numId="21" w16cid:durableId="1702241996">
    <w:abstractNumId w:val="12"/>
  </w:num>
  <w:num w:numId="22" w16cid:durableId="1314144919">
    <w:abstractNumId w:val="20"/>
  </w:num>
  <w:num w:numId="23" w16cid:durableId="517279995">
    <w:abstractNumId w:val="2"/>
  </w:num>
  <w:num w:numId="24" w16cid:durableId="930040171">
    <w:abstractNumId w:val="3"/>
  </w:num>
  <w:num w:numId="25" w16cid:durableId="2022513462">
    <w:abstractNumId w:val="19"/>
  </w:num>
  <w:num w:numId="26" w16cid:durableId="291906092">
    <w:abstractNumId w:val="5"/>
  </w:num>
  <w:num w:numId="27" w16cid:durableId="618490300">
    <w:abstractNumId w:val="14"/>
  </w:num>
  <w:num w:numId="28" w16cid:durableId="731579210">
    <w:abstractNumId w:val="29"/>
  </w:num>
  <w:num w:numId="29" w16cid:durableId="994189477">
    <w:abstractNumId w:val="35"/>
  </w:num>
  <w:num w:numId="30" w16cid:durableId="1604611471">
    <w:abstractNumId w:val="17"/>
  </w:num>
  <w:num w:numId="31" w16cid:durableId="535964745">
    <w:abstractNumId w:val="28"/>
  </w:num>
  <w:num w:numId="32" w16cid:durableId="414202541">
    <w:abstractNumId w:val="13"/>
  </w:num>
  <w:num w:numId="33" w16cid:durableId="1120149489">
    <w:abstractNumId w:val="32"/>
  </w:num>
  <w:num w:numId="34" w16cid:durableId="1681810026">
    <w:abstractNumId w:val="4"/>
  </w:num>
  <w:num w:numId="35" w16cid:durableId="1606696637">
    <w:abstractNumId w:val="7"/>
  </w:num>
  <w:num w:numId="36" w16cid:durableId="406339742">
    <w:abstractNumId w:val="31"/>
  </w:num>
  <w:num w:numId="37" w16cid:durableId="556942380">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09E"/>
    <w:rsid w:val="00001FEA"/>
    <w:rsid w:val="00002255"/>
    <w:rsid w:val="0002176F"/>
    <w:rsid w:val="00025F0E"/>
    <w:rsid w:val="0003576B"/>
    <w:rsid w:val="000776D8"/>
    <w:rsid w:val="000853CB"/>
    <w:rsid w:val="0009055B"/>
    <w:rsid w:val="000A123E"/>
    <w:rsid w:val="000B47AC"/>
    <w:rsid w:val="000C3A58"/>
    <w:rsid w:val="000D6DAB"/>
    <w:rsid w:val="000E3287"/>
    <w:rsid w:val="000F44F1"/>
    <w:rsid w:val="001016E2"/>
    <w:rsid w:val="0010771F"/>
    <w:rsid w:val="001137A5"/>
    <w:rsid w:val="00114501"/>
    <w:rsid w:val="00115DEA"/>
    <w:rsid w:val="00135B12"/>
    <w:rsid w:val="00135B26"/>
    <w:rsid w:val="00145B9E"/>
    <w:rsid w:val="00155CB3"/>
    <w:rsid w:val="00163E5A"/>
    <w:rsid w:val="0019164F"/>
    <w:rsid w:val="001B29B3"/>
    <w:rsid w:val="001C6111"/>
    <w:rsid w:val="001C79D0"/>
    <w:rsid w:val="001D036D"/>
    <w:rsid w:val="001D3A60"/>
    <w:rsid w:val="001E2A73"/>
    <w:rsid w:val="001E4331"/>
    <w:rsid w:val="001F305C"/>
    <w:rsid w:val="00200F06"/>
    <w:rsid w:val="00211FE4"/>
    <w:rsid w:val="0021252E"/>
    <w:rsid w:val="002318D0"/>
    <w:rsid w:val="00235E35"/>
    <w:rsid w:val="00240FB0"/>
    <w:rsid w:val="00244604"/>
    <w:rsid w:val="00246732"/>
    <w:rsid w:val="00247A0F"/>
    <w:rsid w:val="00251E1F"/>
    <w:rsid w:val="00254D61"/>
    <w:rsid w:val="00262B08"/>
    <w:rsid w:val="0027044F"/>
    <w:rsid w:val="00273558"/>
    <w:rsid w:val="00276301"/>
    <w:rsid w:val="002A0050"/>
    <w:rsid w:val="002A3313"/>
    <w:rsid w:val="002D3E60"/>
    <w:rsid w:val="002F4910"/>
    <w:rsid w:val="002F4CDD"/>
    <w:rsid w:val="002F7350"/>
    <w:rsid w:val="0031206A"/>
    <w:rsid w:val="00323A17"/>
    <w:rsid w:val="00375F0E"/>
    <w:rsid w:val="003A41FD"/>
    <w:rsid w:val="003B6F8B"/>
    <w:rsid w:val="003C4A5D"/>
    <w:rsid w:val="003D09EA"/>
    <w:rsid w:val="003E3590"/>
    <w:rsid w:val="003E645C"/>
    <w:rsid w:val="003E6BD4"/>
    <w:rsid w:val="003F13AD"/>
    <w:rsid w:val="003F216E"/>
    <w:rsid w:val="003F2DB1"/>
    <w:rsid w:val="00411C23"/>
    <w:rsid w:val="0042165A"/>
    <w:rsid w:val="004333A5"/>
    <w:rsid w:val="00443222"/>
    <w:rsid w:val="00456894"/>
    <w:rsid w:val="00456B6D"/>
    <w:rsid w:val="00462E5A"/>
    <w:rsid w:val="00481139"/>
    <w:rsid w:val="004867B0"/>
    <w:rsid w:val="004B0C2D"/>
    <w:rsid w:val="004C58A1"/>
    <w:rsid w:val="004C5E95"/>
    <w:rsid w:val="004D60DE"/>
    <w:rsid w:val="004E05AF"/>
    <w:rsid w:val="004F4BC3"/>
    <w:rsid w:val="00506076"/>
    <w:rsid w:val="00506DE7"/>
    <w:rsid w:val="00507B00"/>
    <w:rsid w:val="00512C5B"/>
    <w:rsid w:val="00516F3F"/>
    <w:rsid w:val="0052188D"/>
    <w:rsid w:val="0055234E"/>
    <w:rsid w:val="005671B3"/>
    <w:rsid w:val="00570353"/>
    <w:rsid w:val="005C0047"/>
    <w:rsid w:val="005C3A16"/>
    <w:rsid w:val="005D0060"/>
    <w:rsid w:val="005D0275"/>
    <w:rsid w:val="005E09A7"/>
    <w:rsid w:val="005F02BD"/>
    <w:rsid w:val="00600ADC"/>
    <w:rsid w:val="00604930"/>
    <w:rsid w:val="00605B72"/>
    <w:rsid w:val="00625175"/>
    <w:rsid w:val="0063409E"/>
    <w:rsid w:val="006341B4"/>
    <w:rsid w:val="00637A85"/>
    <w:rsid w:val="00652990"/>
    <w:rsid w:val="00656FF9"/>
    <w:rsid w:val="00685971"/>
    <w:rsid w:val="006918E1"/>
    <w:rsid w:val="006944DD"/>
    <w:rsid w:val="00697C0C"/>
    <w:rsid w:val="006A5B16"/>
    <w:rsid w:val="006B4349"/>
    <w:rsid w:val="006C64A9"/>
    <w:rsid w:val="006E594C"/>
    <w:rsid w:val="0070561D"/>
    <w:rsid w:val="00706E5F"/>
    <w:rsid w:val="007075EA"/>
    <w:rsid w:val="0071250B"/>
    <w:rsid w:val="00721040"/>
    <w:rsid w:val="007257A1"/>
    <w:rsid w:val="007277AB"/>
    <w:rsid w:val="007317DB"/>
    <w:rsid w:val="007615F3"/>
    <w:rsid w:val="007618C9"/>
    <w:rsid w:val="00777461"/>
    <w:rsid w:val="00793E59"/>
    <w:rsid w:val="007D5A66"/>
    <w:rsid w:val="007F62E1"/>
    <w:rsid w:val="008261B5"/>
    <w:rsid w:val="008363B8"/>
    <w:rsid w:val="008451F9"/>
    <w:rsid w:val="00861ED6"/>
    <w:rsid w:val="00867C19"/>
    <w:rsid w:val="00880155"/>
    <w:rsid w:val="00882F20"/>
    <w:rsid w:val="00893EE1"/>
    <w:rsid w:val="00896CFA"/>
    <w:rsid w:val="008A3213"/>
    <w:rsid w:val="008A7F9B"/>
    <w:rsid w:val="008B1D4D"/>
    <w:rsid w:val="008B2A33"/>
    <w:rsid w:val="008C237F"/>
    <w:rsid w:val="008C30B5"/>
    <w:rsid w:val="008C699B"/>
    <w:rsid w:val="008D7FAB"/>
    <w:rsid w:val="00913B6C"/>
    <w:rsid w:val="00914254"/>
    <w:rsid w:val="00927B3F"/>
    <w:rsid w:val="00933B26"/>
    <w:rsid w:val="00972C74"/>
    <w:rsid w:val="00980F7C"/>
    <w:rsid w:val="009B0F4C"/>
    <w:rsid w:val="009C3705"/>
    <w:rsid w:val="009E20ED"/>
    <w:rsid w:val="009E2BC0"/>
    <w:rsid w:val="009F2F44"/>
    <w:rsid w:val="00A072FD"/>
    <w:rsid w:val="00A14836"/>
    <w:rsid w:val="00A50DB0"/>
    <w:rsid w:val="00A930B8"/>
    <w:rsid w:val="00AB3C27"/>
    <w:rsid w:val="00AF3527"/>
    <w:rsid w:val="00AF4A4D"/>
    <w:rsid w:val="00AF7341"/>
    <w:rsid w:val="00B061C7"/>
    <w:rsid w:val="00B22441"/>
    <w:rsid w:val="00B32DE4"/>
    <w:rsid w:val="00B413AB"/>
    <w:rsid w:val="00B71585"/>
    <w:rsid w:val="00B93443"/>
    <w:rsid w:val="00B9459E"/>
    <w:rsid w:val="00BC6112"/>
    <w:rsid w:val="00BD36DA"/>
    <w:rsid w:val="00BE01F3"/>
    <w:rsid w:val="00BF5131"/>
    <w:rsid w:val="00C01E9A"/>
    <w:rsid w:val="00C05372"/>
    <w:rsid w:val="00C0747A"/>
    <w:rsid w:val="00C37216"/>
    <w:rsid w:val="00C37E3C"/>
    <w:rsid w:val="00C445E3"/>
    <w:rsid w:val="00C46CB8"/>
    <w:rsid w:val="00C57F8E"/>
    <w:rsid w:val="00C65F31"/>
    <w:rsid w:val="00C7293B"/>
    <w:rsid w:val="00C73266"/>
    <w:rsid w:val="00C80B31"/>
    <w:rsid w:val="00C922F9"/>
    <w:rsid w:val="00CAE943"/>
    <w:rsid w:val="00CC3DA5"/>
    <w:rsid w:val="00CD6A0D"/>
    <w:rsid w:val="00D0770F"/>
    <w:rsid w:val="00D078E5"/>
    <w:rsid w:val="00D105B3"/>
    <w:rsid w:val="00D17B6F"/>
    <w:rsid w:val="00D278DC"/>
    <w:rsid w:val="00D41FE3"/>
    <w:rsid w:val="00D43B16"/>
    <w:rsid w:val="00D51E37"/>
    <w:rsid w:val="00D656F1"/>
    <w:rsid w:val="00D73551"/>
    <w:rsid w:val="00D86964"/>
    <w:rsid w:val="00DB160E"/>
    <w:rsid w:val="00DD3BE6"/>
    <w:rsid w:val="00DF0C16"/>
    <w:rsid w:val="00DF26AD"/>
    <w:rsid w:val="00E1018B"/>
    <w:rsid w:val="00E21712"/>
    <w:rsid w:val="00E460F5"/>
    <w:rsid w:val="00E47CA9"/>
    <w:rsid w:val="00E54074"/>
    <w:rsid w:val="00E57199"/>
    <w:rsid w:val="00E66F26"/>
    <w:rsid w:val="00E85F3C"/>
    <w:rsid w:val="00E86598"/>
    <w:rsid w:val="00E87786"/>
    <w:rsid w:val="00EA37FE"/>
    <w:rsid w:val="00EA4038"/>
    <w:rsid w:val="00EA78A0"/>
    <w:rsid w:val="00EB1DFA"/>
    <w:rsid w:val="00EC0BAE"/>
    <w:rsid w:val="00ED1111"/>
    <w:rsid w:val="00ED1DEE"/>
    <w:rsid w:val="00ED6FD1"/>
    <w:rsid w:val="00EF411A"/>
    <w:rsid w:val="00F04E6B"/>
    <w:rsid w:val="00F16F0F"/>
    <w:rsid w:val="00F22616"/>
    <w:rsid w:val="00F3367F"/>
    <w:rsid w:val="00F351CA"/>
    <w:rsid w:val="00F622BC"/>
    <w:rsid w:val="00F65B5F"/>
    <w:rsid w:val="00F67198"/>
    <w:rsid w:val="00F71156"/>
    <w:rsid w:val="00F72E2B"/>
    <w:rsid w:val="00F751AF"/>
    <w:rsid w:val="00F92233"/>
    <w:rsid w:val="00FA2003"/>
    <w:rsid w:val="00FA4EB9"/>
    <w:rsid w:val="00FB30EC"/>
    <w:rsid w:val="00FB3946"/>
    <w:rsid w:val="00FD5C16"/>
    <w:rsid w:val="00FF0AB7"/>
    <w:rsid w:val="0100B9A7"/>
    <w:rsid w:val="0125D84E"/>
    <w:rsid w:val="01524B33"/>
    <w:rsid w:val="01B8C259"/>
    <w:rsid w:val="01D4420A"/>
    <w:rsid w:val="02204AC1"/>
    <w:rsid w:val="023FCBC4"/>
    <w:rsid w:val="02AC0D35"/>
    <w:rsid w:val="02B7C4A1"/>
    <w:rsid w:val="02CE8848"/>
    <w:rsid w:val="02D1D16F"/>
    <w:rsid w:val="038C5677"/>
    <w:rsid w:val="03B10656"/>
    <w:rsid w:val="03D81E46"/>
    <w:rsid w:val="0402E6E1"/>
    <w:rsid w:val="041FFD74"/>
    <w:rsid w:val="04700347"/>
    <w:rsid w:val="047CB310"/>
    <w:rsid w:val="048364F3"/>
    <w:rsid w:val="051D4A0C"/>
    <w:rsid w:val="052003EC"/>
    <w:rsid w:val="05A4E2A2"/>
    <w:rsid w:val="05E3642A"/>
    <w:rsid w:val="061FB276"/>
    <w:rsid w:val="062E5D87"/>
    <w:rsid w:val="065385E2"/>
    <w:rsid w:val="06717696"/>
    <w:rsid w:val="06BD4C0B"/>
    <w:rsid w:val="06E39B9C"/>
    <w:rsid w:val="07DA8A37"/>
    <w:rsid w:val="08276C50"/>
    <w:rsid w:val="083C5A0E"/>
    <w:rsid w:val="08432430"/>
    <w:rsid w:val="084F04D5"/>
    <w:rsid w:val="085F6903"/>
    <w:rsid w:val="088A62C7"/>
    <w:rsid w:val="08A130EF"/>
    <w:rsid w:val="08A34608"/>
    <w:rsid w:val="08F17371"/>
    <w:rsid w:val="091602E1"/>
    <w:rsid w:val="093B595F"/>
    <w:rsid w:val="099390EE"/>
    <w:rsid w:val="09B65111"/>
    <w:rsid w:val="0A6ABE6C"/>
    <w:rsid w:val="0A8B6621"/>
    <w:rsid w:val="0ABFDB8F"/>
    <w:rsid w:val="0AC9FA46"/>
    <w:rsid w:val="0B14F938"/>
    <w:rsid w:val="0B3DB5D1"/>
    <w:rsid w:val="0BE5CD9D"/>
    <w:rsid w:val="0C568DBD"/>
    <w:rsid w:val="0CBE8D23"/>
    <w:rsid w:val="0CE03EE0"/>
    <w:rsid w:val="0DB42482"/>
    <w:rsid w:val="0DC0C77D"/>
    <w:rsid w:val="0DD059B8"/>
    <w:rsid w:val="0E665CE8"/>
    <w:rsid w:val="0EADAA42"/>
    <w:rsid w:val="0F1A2436"/>
    <w:rsid w:val="0F342DE0"/>
    <w:rsid w:val="0F615F21"/>
    <w:rsid w:val="0F808CA4"/>
    <w:rsid w:val="0FA164D0"/>
    <w:rsid w:val="108B4B20"/>
    <w:rsid w:val="1153AC39"/>
    <w:rsid w:val="11791D7C"/>
    <w:rsid w:val="11C8ED1D"/>
    <w:rsid w:val="11F0A431"/>
    <w:rsid w:val="12454B8E"/>
    <w:rsid w:val="12A71E26"/>
    <w:rsid w:val="12D8904C"/>
    <w:rsid w:val="130DB750"/>
    <w:rsid w:val="13825CE4"/>
    <w:rsid w:val="139965DF"/>
    <w:rsid w:val="13F6A32D"/>
    <w:rsid w:val="14420E08"/>
    <w:rsid w:val="145037BC"/>
    <w:rsid w:val="151623D8"/>
    <w:rsid w:val="15E526BC"/>
    <w:rsid w:val="1618BCF3"/>
    <w:rsid w:val="162D064B"/>
    <w:rsid w:val="162E7D8D"/>
    <w:rsid w:val="16B6D262"/>
    <w:rsid w:val="16FAF971"/>
    <w:rsid w:val="17FEB9F8"/>
    <w:rsid w:val="183179A8"/>
    <w:rsid w:val="1852631E"/>
    <w:rsid w:val="189897E4"/>
    <w:rsid w:val="1946BBBA"/>
    <w:rsid w:val="19AD22EC"/>
    <w:rsid w:val="19BF45ED"/>
    <w:rsid w:val="19D6744D"/>
    <w:rsid w:val="19DBAB7F"/>
    <w:rsid w:val="1A47E926"/>
    <w:rsid w:val="1A6137B8"/>
    <w:rsid w:val="1A8CF0A8"/>
    <w:rsid w:val="1AA3E370"/>
    <w:rsid w:val="1AAC6560"/>
    <w:rsid w:val="1B545E6C"/>
    <w:rsid w:val="1B8EF54F"/>
    <w:rsid w:val="1BF4F99B"/>
    <w:rsid w:val="1D5C9E65"/>
    <w:rsid w:val="1DAC4664"/>
    <w:rsid w:val="1DB89460"/>
    <w:rsid w:val="1DEC5C08"/>
    <w:rsid w:val="1E146136"/>
    <w:rsid w:val="1EB403CF"/>
    <w:rsid w:val="1ED7E7AC"/>
    <w:rsid w:val="1F28C6EF"/>
    <w:rsid w:val="1F47A7F8"/>
    <w:rsid w:val="1F82899C"/>
    <w:rsid w:val="1FAB1F82"/>
    <w:rsid w:val="1FC6AEE1"/>
    <w:rsid w:val="1FEC7B7C"/>
    <w:rsid w:val="2046EC9B"/>
    <w:rsid w:val="2059C84E"/>
    <w:rsid w:val="206DB6A9"/>
    <w:rsid w:val="20953C67"/>
    <w:rsid w:val="20E260B3"/>
    <w:rsid w:val="2100BC20"/>
    <w:rsid w:val="21588A9C"/>
    <w:rsid w:val="215E0179"/>
    <w:rsid w:val="217B80A9"/>
    <w:rsid w:val="21AEA8D3"/>
    <w:rsid w:val="22289F81"/>
    <w:rsid w:val="225F430B"/>
    <w:rsid w:val="226C7EB8"/>
    <w:rsid w:val="2271A62B"/>
    <w:rsid w:val="227EB915"/>
    <w:rsid w:val="228D8A2D"/>
    <w:rsid w:val="22BCE9DA"/>
    <w:rsid w:val="2304675F"/>
    <w:rsid w:val="2342CA72"/>
    <w:rsid w:val="238015E0"/>
    <w:rsid w:val="23A35AF6"/>
    <w:rsid w:val="24527D5C"/>
    <w:rsid w:val="2455221A"/>
    <w:rsid w:val="246BDADD"/>
    <w:rsid w:val="25777662"/>
    <w:rsid w:val="2586C1E0"/>
    <w:rsid w:val="259D8575"/>
    <w:rsid w:val="2614CEF8"/>
    <w:rsid w:val="26179ACC"/>
    <w:rsid w:val="2647F557"/>
    <w:rsid w:val="26A3D8CA"/>
    <w:rsid w:val="26BDD91D"/>
    <w:rsid w:val="270C1ADD"/>
    <w:rsid w:val="2762EB50"/>
    <w:rsid w:val="277676E2"/>
    <w:rsid w:val="27C4F0D6"/>
    <w:rsid w:val="28368DA2"/>
    <w:rsid w:val="283CEF4C"/>
    <w:rsid w:val="285493B5"/>
    <w:rsid w:val="287CEE2D"/>
    <w:rsid w:val="28CEB645"/>
    <w:rsid w:val="296E6C07"/>
    <w:rsid w:val="29943EFC"/>
    <w:rsid w:val="299D156E"/>
    <w:rsid w:val="29B471CC"/>
    <w:rsid w:val="2A46BBFB"/>
    <w:rsid w:val="2B501FD3"/>
    <w:rsid w:val="2BC60B92"/>
    <w:rsid w:val="2BE5FA3F"/>
    <w:rsid w:val="2BF2F378"/>
    <w:rsid w:val="2C0D782D"/>
    <w:rsid w:val="2C46EDAB"/>
    <w:rsid w:val="2C63C4DF"/>
    <w:rsid w:val="2C66B01D"/>
    <w:rsid w:val="2CCBC88A"/>
    <w:rsid w:val="2D1A4407"/>
    <w:rsid w:val="2D30C275"/>
    <w:rsid w:val="2D94DB0B"/>
    <w:rsid w:val="2D957140"/>
    <w:rsid w:val="2E2236F5"/>
    <w:rsid w:val="2E876EA4"/>
    <w:rsid w:val="2EC81CD3"/>
    <w:rsid w:val="2F497071"/>
    <w:rsid w:val="2FAAEB05"/>
    <w:rsid w:val="2FEB3127"/>
    <w:rsid w:val="30097A9C"/>
    <w:rsid w:val="30BB0036"/>
    <w:rsid w:val="31108F42"/>
    <w:rsid w:val="31C14B4B"/>
    <w:rsid w:val="31E9977F"/>
    <w:rsid w:val="3262D03F"/>
    <w:rsid w:val="32A90AE6"/>
    <w:rsid w:val="32F12604"/>
    <w:rsid w:val="333CB67B"/>
    <w:rsid w:val="33A3295A"/>
    <w:rsid w:val="340F2BBC"/>
    <w:rsid w:val="34140E5B"/>
    <w:rsid w:val="34300835"/>
    <w:rsid w:val="3495EDBF"/>
    <w:rsid w:val="34C8EFAE"/>
    <w:rsid w:val="34D99CA4"/>
    <w:rsid w:val="350F3B9E"/>
    <w:rsid w:val="3517C5FB"/>
    <w:rsid w:val="3565CA24"/>
    <w:rsid w:val="3577BB3C"/>
    <w:rsid w:val="35D741B5"/>
    <w:rsid w:val="360C4C59"/>
    <w:rsid w:val="36C218A0"/>
    <w:rsid w:val="370EC1AA"/>
    <w:rsid w:val="372AD76B"/>
    <w:rsid w:val="381C8309"/>
    <w:rsid w:val="383D23C9"/>
    <w:rsid w:val="38F3A4FA"/>
    <w:rsid w:val="3916D2E3"/>
    <w:rsid w:val="398E360E"/>
    <w:rsid w:val="399843B0"/>
    <w:rsid w:val="39B76408"/>
    <w:rsid w:val="39BB39AA"/>
    <w:rsid w:val="39BFF4D8"/>
    <w:rsid w:val="39D93524"/>
    <w:rsid w:val="39E4DA32"/>
    <w:rsid w:val="39F93B2D"/>
    <w:rsid w:val="3A0E8205"/>
    <w:rsid w:val="3A565B47"/>
    <w:rsid w:val="3A5B13C1"/>
    <w:rsid w:val="3AD0D17A"/>
    <w:rsid w:val="3B0BBC2D"/>
    <w:rsid w:val="3B303151"/>
    <w:rsid w:val="3BA59A5A"/>
    <w:rsid w:val="3BAF53F5"/>
    <w:rsid w:val="3C1B31A7"/>
    <w:rsid w:val="3C4DE172"/>
    <w:rsid w:val="3C9997C2"/>
    <w:rsid w:val="3CB0C483"/>
    <w:rsid w:val="3CF97DA4"/>
    <w:rsid w:val="3D638AF2"/>
    <w:rsid w:val="3D6431DD"/>
    <w:rsid w:val="3D96A4DD"/>
    <w:rsid w:val="3E7D5FC4"/>
    <w:rsid w:val="3E8A193C"/>
    <w:rsid w:val="3F019881"/>
    <w:rsid w:val="3FB5A521"/>
    <w:rsid w:val="40988F15"/>
    <w:rsid w:val="40D419C2"/>
    <w:rsid w:val="410335A5"/>
    <w:rsid w:val="413A6675"/>
    <w:rsid w:val="41CD142B"/>
    <w:rsid w:val="4224800F"/>
    <w:rsid w:val="4234A6E3"/>
    <w:rsid w:val="42778479"/>
    <w:rsid w:val="427D7A5F"/>
    <w:rsid w:val="43305942"/>
    <w:rsid w:val="4396E53B"/>
    <w:rsid w:val="43976840"/>
    <w:rsid w:val="43E08DBA"/>
    <w:rsid w:val="43E39A55"/>
    <w:rsid w:val="444877B5"/>
    <w:rsid w:val="445598E2"/>
    <w:rsid w:val="45664F67"/>
    <w:rsid w:val="45A8BDB2"/>
    <w:rsid w:val="4753060E"/>
    <w:rsid w:val="478DAC4A"/>
    <w:rsid w:val="47B7BE2D"/>
    <w:rsid w:val="47DE942F"/>
    <w:rsid w:val="484B41DC"/>
    <w:rsid w:val="48748E89"/>
    <w:rsid w:val="48FA89C9"/>
    <w:rsid w:val="497528C8"/>
    <w:rsid w:val="4975C1E5"/>
    <w:rsid w:val="49819A1F"/>
    <w:rsid w:val="49876392"/>
    <w:rsid w:val="4A106322"/>
    <w:rsid w:val="4A414ED9"/>
    <w:rsid w:val="4A7394C8"/>
    <w:rsid w:val="4AC8F005"/>
    <w:rsid w:val="4B57FC2F"/>
    <w:rsid w:val="4C3A8679"/>
    <w:rsid w:val="4CB652D4"/>
    <w:rsid w:val="4D2C9FFD"/>
    <w:rsid w:val="4DAE8523"/>
    <w:rsid w:val="4E274A31"/>
    <w:rsid w:val="4E2E7018"/>
    <w:rsid w:val="4E393884"/>
    <w:rsid w:val="4E71B09F"/>
    <w:rsid w:val="4EA48F09"/>
    <w:rsid w:val="4EBA92EC"/>
    <w:rsid w:val="4F8AE7CC"/>
    <w:rsid w:val="4F9CABE6"/>
    <w:rsid w:val="5000FB6C"/>
    <w:rsid w:val="503C6821"/>
    <w:rsid w:val="5088981B"/>
    <w:rsid w:val="50993D54"/>
    <w:rsid w:val="50B34E11"/>
    <w:rsid w:val="512EA60F"/>
    <w:rsid w:val="518CCFDD"/>
    <w:rsid w:val="51C8552C"/>
    <w:rsid w:val="5207C2CC"/>
    <w:rsid w:val="52372C2E"/>
    <w:rsid w:val="52A381E2"/>
    <w:rsid w:val="52C13618"/>
    <w:rsid w:val="52DC6169"/>
    <w:rsid w:val="52E493AB"/>
    <w:rsid w:val="53C116E7"/>
    <w:rsid w:val="5440CB88"/>
    <w:rsid w:val="5497C127"/>
    <w:rsid w:val="549C107D"/>
    <w:rsid w:val="54B698B8"/>
    <w:rsid w:val="55EC80A4"/>
    <w:rsid w:val="561EC8AC"/>
    <w:rsid w:val="564D91E7"/>
    <w:rsid w:val="5656AD4C"/>
    <w:rsid w:val="56780B9C"/>
    <w:rsid w:val="56A86C33"/>
    <w:rsid w:val="56C42958"/>
    <w:rsid w:val="57229AC8"/>
    <w:rsid w:val="57322F34"/>
    <w:rsid w:val="5744FF92"/>
    <w:rsid w:val="574C710A"/>
    <w:rsid w:val="57A2B070"/>
    <w:rsid w:val="57D4F312"/>
    <w:rsid w:val="58426440"/>
    <w:rsid w:val="584E6275"/>
    <w:rsid w:val="58612EDE"/>
    <w:rsid w:val="586C2782"/>
    <w:rsid w:val="58889E54"/>
    <w:rsid w:val="589864F4"/>
    <w:rsid w:val="595E0A5A"/>
    <w:rsid w:val="59C4C47F"/>
    <w:rsid w:val="5A42358C"/>
    <w:rsid w:val="5A8BC788"/>
    <w:rsid w:val="5AB147EE"/>
    <w:rsid w:val="5B059598"/>
    <w:rsid w:val="5B30F332"/>
    <w:rsid w:val="5BABDEA5"/>
    <w:rsid w:val="5BF3F3E5"/>
    <w:rsid w:val="5C316D26"/>
    <w:rsid w:val="5CF51E5F"/>
    <w:rsid w:val="5CFA5BED"/>
    <w:rsid w:val="5D7CE8D4"/>
    <w:rsid w:val="5E16C250"/>
    <w:rsid w:val="5E1F66CF"/>
    <w:rsid w:val="5EA400E4"/>
    <w:rsid w:val="5EED3299"/>
    <w:rsid w:val="5EF17A88"/>
    <w:rsid w:val="5FA5C601"/>
    <w:rsid w:val="6049DBCA"/>
    <w:rsid w:val="604B77C8"/>
    <w:rsid w:val="60970ABC"/>
    <w:rsid w:val="612B51E6"/>
    <w:rsid w:val="61AFE7BF"/>
    <w:rsid w:val="61D7E878"/>
    <w:rsid w:val="61F2A6E2"/>
    <w:rsid w:val="61FF45C9"/>
    <w:rsid w:val="627C4454"/>
    <w:rsid w:val="62F22FFE"/>
    <w:rsid w:val="6403B823"/>
    <w:rsid w:val="641FD078"/>
    <w:rsid w:val="644D4D02"/>
    <w:rsid w:val="6521EBD0"/>
    <w:rsid w:val="654226AD"/>
    <w:rsid w:val="66CF669D"/>
    <w:rsid w:val="67029244"/>
    <w:rsid w:val="670BFDA8"/>
    <w:rsid w:val="6792C534"/>
    <w:rsid w:val="681A9207"/>
    <w:rsid w:val="6842035C"/>
    <w:rsid w:val="68E80E6E"/>
    <w:rsid w:val="697C7DFE"/>
    <w:rsid w:val="6A306813"/>
    <w:rsid w:val="6A44B2B0"/>
    <w:rsid w:val="6A546756"/>
    <w:rsid w:val="6A56425C"/>
    <w:rsid w:val="6BB9E598"/>
    <w:rsid w:val="6BCCB63A"/>
    <w:rsid w:val="6C54C7EE"/>
    <w:rsid w:val="6CB5F754"/>
    <w:rsid w:val="6D2E3BFE"/>
    <w:rsid w:val="6D539189"/>
    <w:rsid w:val="6D69EBFD"/>
    <w:rsid w:val="6D7D98D0"/>
    <w:rsid w:val="6DFB8B96"/>
    <w:rsid w:val="6E1D031C"/>
    <w:rsid w:val="6E897FD5"/>
    <w:rsid w:val="6E8A39E4"/>
    <w:rsid w:val="6F7C2DE4"/>
    <w:rsid w:val="6FE97F99"/>
    <w:rsid w:val="70205FD3"/>
    <w:rsid w:val="70BBD5CB"/>
    <w:rsid w:val="70D8862F"/>
    <w:rsid w:val="70E41A8E"/>
    <w:rsid w:val="7120B9B1"/>
    <w:rsid w:val="71CB6C75"/>
    <w:rsid w:val="7272E64D"/>
    <w:rsid w:val="72B2B803"/>
    <w:rsid w:val="72D15658"/>
    <w:rsid w:val="7353BACC"/>
    <w:rsid w:val="73A8894A"/>
    <w:rsid w:val="7417FE71"/>
    <w:rsid w:val="746AF6B5"/>
    <w:rsid w:val="74DDE355"/>
    <w:rsid w:val="752CCA52"/>
    <w:rsid w:val="75366286"/>
    <w:rsid w:val="75539C8D"/>
    <w:rsid w:val="758E3C8A"/>
    <w:rsid w:val="76094E4C"/>
    <w:rsid w:val="7615C08B"/>
    <w:rsid w:val="76421D4D"/>
    <w:rsid w:val="7674F9D0"/>
    <w:rsid w:val="768385F6"/>
    <w:rsid w:val="76F6145E"/>
    <w:rsid w:val="76FF8AFB"/>
    <w:rsid w:val="7764DC0C"/>
    <w:rsid w:val="77AD6E15"/>
    <w:rsid w:val="77BBB0BD"/>
    <w:rsid w:val="788F4DC8"/>
    <w:rsid w:val="78B64D42"/>
    <w:rsid w:val="78D4BD15"/>
    <w:rsid w:val="794886DB"/>
    <w:rsid w:val="7A3210DF"/>
    <w:rsid w:val="7A37F166"/>
    <w:rsid w:val="7A42CDFA"/>
    <w:rsid w:val="7A5545CB"/>
    <w:rsid w:val="7A5A0670"/>
    <w:rsid w:val="7A88F6A9"/>
    <w:rsid w:val="7BC37F71"/>
    <w:rsid w:val="7BE6F5A5"/>
    <w:rsid w:val="7C39A028"/>
    <w:rsid w:val="7C6CEE16"/>
    <w:rsid w:val="7CAB83EF"/>
    <w:rsid w:val="7CCB6265"/>
    <w:rsid w:val="7CD460A0"/>
    <w:rsid w:val="7D253E72"/>
    <w:rsid w:val="7D3B8BFA"/>
    <w:rsid w:val="7D57702A"/>
    <w:rsid w:val="7ECCB14A"/>
    <w:rsid w:val="7F345EEA"/>
    <w:rsid w:val="7F4FFB98"/>
    <w:rsid w:val="7F72E3AF"/>
    <w:rsid w:val="7F83B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F5F60"/>
  <w15:docId w15:val="{6EC0D7A6-9360-4C0F-804D-508804E112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A5B16"/>
    <w:pPr>
      <w:spacing w:after="200" w:line="276" w:lineRule="auto"/>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3409E"/>
    <w:pPr>
      <w:ind w:left="720"/>
      <w:contextualSpacing/>
    </w:pPr>
  </w:style>
  <w:style w:type="character" w:styleId="Hyperlink">
    <w:name w:val="Hyperlink"/>
    <w:basedOn w:val="DefaultParagraphFont"/>
    <w:uiPriority w:val="99"/>
    <w:unhideWhenUsed/>
    <w:rsid w:val="00F3367F"/>
    <w:rPr>
      <w:color w:val="0563C1" w:themeColor="hyperlink"/>
      <w:u w:val="single"/>
    </w:rPr>
  </w:style>
  <w:style w:type="paragraph" w:styleId="Default" w:customStyle="1">
    <w:name w:val="Default"/>
    <w:rsid w:val="004333A5"/>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685971"/>
    <w:pPr>
      <w:tabs>
        <w:tab w:val="center" w:pos="4513"/>
        <w:tab w:val="right" w:pos="9026"/>
      </w:tabs>
      <w:spacing w:after="0" w:line="240" w:lineRule="auto"/>
    </w:pPr>
  </w:style>
  <w:style w:type="character" w:styleId="HeaderChar" w:customStyle="1">
    <w:name w:val="Header Char"/>
    <w:basedOn w:val="DefaultParagraphFont"/>
    <w:link w:val="Header"/>
    <w:uiPriority w:val="99"/>
    <w:rsid w:val="00685971"/>
  </w:style>
  <w:style w:type="paragraph" w:styleId="Footer">
    <w:name w:val="footer"/>
    <w:basedOn w:val="Normal"/>
    <w:link w:val="FooterChar"/>
    <w:uiPriority w:val="99"/>
    <w:unhideWhenUsed/>
    <w:rsid w:val="00685971"/>
    <w:pPr>
      <w:tabs>
        <w:tab w:val="center" w:pos="4513"/>
        <w:tab w:val="right" w:pos="9026"/>
      </w:tabs>
      <w:spacing w:after="0" w:line="240" w:lineRule="auto"/>
    </w:pPr>
  </w:style>
  <w:style w:type="character" w:styleId="FooterChar" w:customStyle="1">
    <w:name w:val="Footer Char"/>
    <w:basedOn w:val="DefaultParagraphFont"/>
    <w:link w:val="Footer"/>
    <w:uiPriority w:val="99"/>
    <w:rsid w:val="00685971"/>
  </w:style>
  <w:style w:type="paragraph" w:styleId="NormalWeb">
    <w:name w:val="Normal (Web)"/>
    <w:basedOn w:val="Normal"/>
    <w:uiPriority w:val="99"/>
    <w:semiHidden/>
    <w:unhideWhenUsed/>
    <w:rsid w:val="00B9459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90390">
      <w:bodyDiv w:val="1"/>
      <w:marLeft w:val="0"/>
      <w:marRight w:val="0"/>
      <w:marTop w:val="0"/>
      <w:marBottom w:val="0"/>
      <w:divBdr>
        <w:top w:val="none" w:sz="0" w:space="0" w:color="auto"/>
        <w:left w:val="none" w:sz="0" w:space="0" w:color="auto"/>
        <w:bottom w:val="none" w:sz="0" w:space="0" w:color="auto"/>
        <w:right w:val="none" w:sz="0" w:space="0" w:color="auto"/>
      </w:divBdr>
    </w:div>
    <w:div w:id="1049692392">
      <w:bodyDiv w:val="1"/>
      <w:marLeft w:val="0"/>
      <w:marRight w:val="0"/>
      <w:marTop w:val="0"/>
      <w:marBottom w:val="0"/>
      <w:divBdr>
        <w:top w:val="none" w:sz="0" w:space="0" w:color="auto"/>
        <w:left w:val="none" w:sz="0" w:space="0" w:color="auto"/>
        <w:bottom w:val="none" w:sz="0" w:space="0" w:color="auto"/>
        <w:right w:val="none" w:sz="0" w:space="0" w:color="auto"/>
      </w:divBdr>
    </w:div>
    <w:div w:id="1078752209">
      <w:bodyDiv w:val="1"/>
      <w:marLeft w:val="0"/>
      <w:marRight w:val="0"/>
      <w:marTop w:val="0"/>
      <w:marBottom w:val="0"/>
      <w:divBdr>
        <w:top w:val="none" w:sz="0" w:space="0" w:color="auto"/>
        <w:left w:val="none" w:sz="0" w:space="0" w:color="auto"/>
        <w:bottom w:val="none" w:sz="0" w:space="0" w:color="auto"/>
        <w:right w:val="none" w:sz="0" w:space="0" w:color="auto"/>
      </w:divBdr>
    </w:div>
    <w:div w:id="1293093334">
      <w:bodyDiv w:val="1"/>
      <w:marLeft w:val="0"/>
      <w:marRight w:val="0"/>
      <w:marTop w:val="0"/>
      <w:marBottom w:val="0"/>
      <w:divBdr>
        <w:top w:val="none" w:sz="0" w:space="0" w:color="auto"/>
        <w:left w:val="none" w:sz="0" w:space="0" w:color="auto"/>
        <w:bottom w:val="none" w:sz="0" w:space="0" w:color="auto"/>
        <w:right w:val="none" w:sz="0" w:space="0" w:color="auto"/>
      </w:divBdr>
      <w:divsChild>
        <w:div w:id="1763646665">
          <w:marLeft w:val="0"/>
          <w:marRight w:val="0"/>
          <w:marTop w:val="450"/>
          <w:marBottom w:val="0"/>
          <w:divBdr>
            <w:top w:val="none" w:sz="0" w:space="0" w:color="auto"/>
            <w:left w:val="none" w:sz="0" w:space="0" w:color="auto"/>
            <w:bottom w:val="none" w:sz="0" w:space="0" w:color="auto"/>
            <w:right w:val="none" w:sz="0" w:space="0" w:color="auto"/>
          </w:divBdr>
          <w:divsChild>
            <w:div w:id="711926596">
              <w:marLeft w:val="0"/>
              <w:marRight w:val="0"/>
              <w:marTop w:val="0"/>
              <w:marBottom w:val="0"/>
              <w:divBdr>
                <w:top w:val="none" w:sz="0" w:space="0" w:color="auto"/>
                <w:left w:val="none" w:sz="0" w:space="0" w:color="auto"/>
                <w:bottom w:val="none" w:sz="0" w:space="0" w:color="auto"/>
                <w:right w:val="none" w:sz="0" w:space="0" w:color="auto"/>
              </w:divBdr>
              <w:divsChild>
                <w:div w:id="329336875">
                  <w:marLeft w:val="-225"/>
                  <w:marRight w:val="-225"/>
                  <w:marTop w:val="0"/>
                  <w:marBottom w:val="0"/>
                  <w:divBdr>
                    <w:top w:val="none" w:sz="0" w:space="0" w:color="auto"/>
                    <w:left w:val="none" w:sz="0" w:space="0" w:color="auto"/>
                    <w:bottom w:val="none" w:sz="0" w:space="0" w:color="auto"/>
                    <w:right w:val="none" w:sz="0" w:space="0" w:color="auto"/>
                  </w:divBdr>
                  <w:divsChild>
                    <w:div w:id="1432509080">
                      <w:marLeft w:val="0"/>
                      <w:marRight w:val="0"/>
                      <w:marTop w:val="0"/>
                      <w:marBottom w:val="0"/>
                      <w:divBdr>
                        <w:top w:val="none" w:sz="0" w:space="0" w:color="auto"/>
                        <w:left w:val="none" w:sz="0" w:space="0" w:color="auto"/>
                        <w:bottom w:val="none" w:sz="0" w:space="0" w:color="auto"/>
                        <w:right w:val="none" w:sz="0" w:space="0" w:color="auto"/>
                      </w:divBdr>
                      <w:divsChild>
                        <w:div w:id="1671833755">
                          <w:marLeft w:val="0"/>
                          <w:marRight w:val="0"/>
                          <w:marTop w:val="0"/>
                          <w:marBottom w:val="0"/>
                          <w:divBdr>
                            <w:top w:val="none" w:sz="0" w:space="0" w:color="auto"/>
                            <w:left w:val="none" w:sz="0" w:space="0" w:color="auto"/>
                            <w:bottom w:val="none" w:sz="0" w:space="0" w:color="auto"/>
                            <w:right w:val="none" w:sz="0" w:space="0" w:color="auto"/>
                          </w:divBdr>
                          <w:divsChild>
                            <w:div w:id="502747111">
                              <w:marLeft w:val="0"/>
                              <w:marRight w:val="0"/>
                              <w:marTop w:val="0"/>
                              <w:marBottom w:val="0"/>
                              <w:divBdr>
                                <w:top w:val="none" w:sz="0" w:space="0" w:color="auto"/>
                                <w:left w:val="none" w:sz="0" w:space="0" w:color="auto"/>
                                <w:bottom w:val="none" w:sz="0" w:space="0" w:color="auto"/>
                                <w:right w:val="none" w:sz="0" w:space="0" w:color="auto"/>
                              </w:divBdr>
                              <w:divsChild>
                                <w:div w:id="1774012352">
                                  <w:marLeft w:val="0"/>
                                  <w:marRight w:val="0"/>
                                  <w:marTop w:val="225"/>
                                  <w:marBottom w:val="0"/>
                                  <w:divBdr>
                                    <w:top w:val="none" w:sz="0" w:space="0" w:color="auto"/>
                                    <w:left w:val="none" w:sz="0" w:space="0" w:color="auto"/>
                                    <w:bottom w:val="none" w:sz="0" w:space="0" w:color="auto"/>
                                    <w:right w:val="none" w:sz="0" w:space="0" w:color="auto"/>
                                  </w:divBdr>
                                  <w:divsChild>
                                    <w:div w:id="21283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7427586">
      <w:bodyDiv w:val="1"/>
      <w:marLeft w:val="0"/>
      <w:marRight w:val="0"/>
      <w:marTop w:val="0"/>
      <w:marBottom w:val="0"/>
      <w:divBdr>
        <w:top w:val="none" w:sz="0" w:space="0" w:color="auto"/>
        <w:left w:val="none" w:sz="0" w:space="0" w:color="auto"/>
        <w:bottom w:val="none" w:sz="0" w:space="0" w:color="auto"/>
        <w:right w:val="none" w:sz="0" w:space="0" w:color="auto"/>
      </w:divBdr>
      <w:divsChild>
        <w:div w:id="2140107337">
          <w:marLeft w:val="0"/>
          <w:marRight w:val="0"/>
          <w:marTop w:val="0"/>
          <w:marBottom w:val="0"/>
          <w:divBdr>
            <w:top w:val="none" w:sz="0" w:space="0" w:color="auto"/>
            <w:left w:val="none" w:sz="0" w:space="0" w:color="auto"/>
            <w:bottom w:val="none" w:sz="0" w:space="0" w:color="auto"/>
            <w:right w:val="none" w:sz="0" w:space="0" w:color="auto"/>
          </w:divBdr>
        </w:div>
        <w:div w:id="301156970">
          <w:marLeft w:val="0"/>
          <w:marRight w:val="0"/>
          <w:marTop w:val="0"/>
          <w:marBottom w:val="0"/>
          <w:divBdr>
            <w:top w:val="none" w:sz="0" w:space="0" w:color="auto"/>
            <w:left w:val="none" w:sz="0" w:space="0" w:color="auto"/>
            <w:bottom w:val="none" w:sz="0" w:space="0" w:color="auto"/>
            <w:right w:val="none" w:sz="0" w:space="0" w:color="auto"/>
          </w:divBdr>
        </w:div>
        <w:div w:id="1714844556">
          <w:marLeft w:val="0"/>
          <w:marRight w:val="0"/>
          <w:marTop w:val="0"/>
          <w:marBottom w:val="0"/>
          <w:divBdr>
            <w:top w:val="none" w:sz="0" w:space="0" w:color="auto"/>
            <w:left w:val="none" w:sz="0" w:space="0" w:color="auto"/>
            <w:bottom w:val="none" w:sz="0" w:space="0" w:color="auto"/>
            <w:right w:val="none" w:sz="0" w:space="0" w:color="auto"/>
          </w:divBdr>
        </w:div>
        <w:div w:id="1609392380">
          <w:marLeft w:val="0"/>
          <w:marRight w:val="0"/>
          <w:marTop w:val="0"/>
          <w:marBottom w:val="0"/>
          <w:divBdr>
            <w:top w:val="none" w:sz="0" w:space="0" w:color="auto"/>
            <w:left w:val="none" w:sz="0" w:space="0" w:color="auto"/>
            <w:bottom w:val="none" w:sz="0" w:space="0" w:color="auto"/>
            <w:right w:val="none" w:sz="0" w:space="0" w:color="auto"/>
          </w:divBdr>
        </w:div>
        <w:div w:id="1174029867">
          <w:marLeft w:val="0"/>
          <w:marRight w:val="0"/>
          <w:marTop w:val="0"/>
          <w:marBottom w:val="0"/>
          <w:divBdr>
            <w:top w:val="none" w:sz="0" w:space="0" w:color="auto"/>
            <w:left w:val="none" w:sz="0" w:space="0" w:color="auto"/>
            <w:bottom w:val="none" w:sz="0" w:space="0" w:color="auto"/>
            <w:right w:val="none" w:sz="0" w:space="0" w:color="auto"/>
          </w:divBdr>
        </w:div>
        <w:div w:id="68044961">
          <w:marLeft w:val="0"/>
          <w:marRight w:val="0"/>
          <w:marTop w:val="0"/>
          <w:marBottom w:val="0"/>
          <w:divBdr>
            <w:top w:val="none" w:sz="0" w:space="0" w:color="auto"/>
            <w:left w:val="none" w:sz="0" w:space="0" w:color="auto"/>
            <w:bottom w:val="none" w:sz="0" w:space="0" w:color="auto"/>
            <w:right w:val="none" w:sz="0" w:space="0" w:color="auto"/>
          </w:divBdr>
        </w:div>
      </w:divsChild>
    </w:div>
    <w:div w:id="1789159660">
      <w:bodyDiv w:val="1"/>
      <w:marLeft w:val="0"/>
      <w:marRight w:val="0"/>
      <w:marTop w:val="0"/>
      <w:marBottom w:val="0"/>
      <w:divBdr>
        <w:top w:val="none" w:sz="0" w:space="0" w:color="auto"/>
        <w:left w:val="none" w:sz="0" w:space="0" w:color="auto"/>
        <w:bottom w:val="none" w:sz="0" w:space="0" w:color="auto"/>
        <w:right w:val="none" w:sz="0" w:space="0" w:color="auto"/>
      </w:divBdr>
    </w:div>
    <w:div w:id="2120566205">
      <w:bodyDiv w:val="1"/>
      <w:marLeft w:val="0"/>
      <w:marRight w:val="0"/>
      <w:marTop w:val="0"/>
      <w:marBottom w:val="0"/>
      <w:divBdr>
        <w:top w:val="none" w:sz="0" w:space="0" w:color="auto"/>
        <w:left w:val="none" w:sz="0" w:space="0" w:color="auto"/>
        <w:bottom w:val="none" w:sz="0" w:space="0" w:color="auto"/>
        <w:right w:val="none" w:sz="0" w:space="0" w:color="auto"/>
      </w:divBdr>
      <w:divsChild>
        <w:div w:id="1049302028">
          <w:marLeft w:val="0"/>
          <w:marRight w:val="0"/>
          <w:marTop w:val="0"/>
          <w:marBottom w:val="0"/>
          <w:divBdr>
            <w:top w:val="none" w:sz="0" w:space="0" w:color="auto"/>
            <w:left w:val="none" w:sz="0" w:space="0" w:color="auto"/>
            <w:bottom w:val="none" w:sz="0" w:space="0" w:color="auto"/>
            <w:right w:val="none" w:sz="0" w:space="0" w:color="auto"/>
          </w:divBdr>
        </w:div>
        <w:div w:id="438792553">
          <w:marLeft w:val="0"/>
          <w:marRight w:val="0"/>
          <w:marTop w:val="0"/>
          <w:marBottom w:val="0"/>
          <w:divBdr>
            <w:top w:val="none" w:sz="0" w:space="0" w:color="auto"/>
            <w:left w:val="none" w:sz="0" w:space="0" w:color="auto"/>
            <w:bottom w:val="none" w:sz="0" w:space="0" w:color="auto"/>
            <w:right w:val="none" w:sz="0" w:space="0" w:color="auto"/>
          </w:divBdr>
        </w:div>
        <w:div w:id="2090619359">
          <w:marLeft w:val="0"/>
          <w:marRight w:val="0"/>
          <w:marTop w:val="0"/>
          <w:marBottom w:val="0"/>
          <w:divBdr>
            <w:top w:val="none" w:sz="0" w:space="0" w:color="auto"/>
            <w:left w:val="none" w:sz="0" w:space="0" w:color="auto"/>
            <w:bottom w:val="none" w:sz="0" w:space="0" w:color="auto"/>
            <w:right w:val="none" w:sz="0" w:space="0" w:color="auto"/>
          </w:divBdr>
        </w:div>
        <w:div w:id="1725178040">
          <w:marLeft w:val="0"/>
          <w:marRight w:val="0"/>
          <w:marTop w:val="0"/>
          <w:marBottom w:val="0"/>
          <w:divBdr>
            <w:top w:val="none" w:sz="0" w:space="0" w:color="auto"/>
            <w:left w:val="none" w:sz="0" w:space="0" w:color="auto"/>
            <w:bottom w:val="none" w:sz="0" w:space="0" w:color="auto"/>
            <w:right w:val="none" w:sz="0" w:space="0" w:color="auto"/>
          </w:divBdr>
        </w:div>
        <w:div w:id="1082414877">
          <w:marLeft w:val="0"/>
          <w:marRight w:val="0"/>
          <w:marTop w:val="0"/>
          <w:marBottom w:val="0"/>
          <w:divBdr>
            <w:top w:val="none" w:sz="0" w:space="0" w:color="auto"/>
            <w:left w:val="none" w:sz="0" w:space="0" w:color="auto"/>
            <w:bottom w:val="none" w:sz="0" w:space="0" w:color="auto"/>
            <w:right w:val="none" w:sz="0" w:space="0" w:color="auto"/>
          </w:divBdr>
        </w:div>
        <w:div w:id="278415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5.png" Id="rId18" /><Relationship Type="http://schemas.openxmlformats.org/officeDocument/2006/relationships/image" Target="media/image7.jpeg" Id="rId26" /><Relationship Type="http://schemas.openxmlformats.org/officeDocument/2006/relationships/customXml" Target="../customXml/item3.xml" Id="rId3" /><Relationship Type="http://schemas.openxmlformats.org/officeDocument/2006/relationships/hyperlink" Target="https://www.wiltshireparentcarercouncil.co.uk/images/1/19/Autism_Info_Pack_COVER.jpg" TargetMode="Externa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www.splash-wiltshire.org.uk/news/entry/wilts-parent-carer-council" TargetMode="External" Id="rId17" /><Relationship Type="http://schemas.openxmlformats.org/officeDocument/2006/relationships/hyperlink" Target="http://images.google.com/url?sa=i&amp;rct=j&amp;q=&amp;esrc=s&amp;source=images&amp;cd=&amp;cad=rja&amp;uact=8&amp;ved=2ahUKEwiQlJnphbHbAhVG7BQKHf9mBp0QjRx6BAgBEAU&amp;url=https://www.youtube.com/user/NationalAutisticSoc&amp;psig=AOvVaw0XMNimYbrL02ckjLcOrQ03&amp;ust=1527893727077215" TargetMode="External" Id="rId25" /><Relationship Type="http://schemas.openxmlformats.org/officeDocument/2006/relationships/customXml" Target="../customXml/item2.xml" Id="rId2" /><Relationship Type="http://schemas.openxmlformats.org/officeDocument/2006/relationships/hyperlink" Target="https://www.wiltshirelocaloffer.org.uk/" TargetMode="External" Id="rId16" /><Relationship Type="http://schemas.openxmlformats.org/officeDocument/2006/relationships/hyperlink" Target="https://www.wiltshireparentcarercouncil.co.uk/en/Home_Page"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wiltshireparentcarercouncil.co.uk/images/1/1f/Autism_Pack_with_links.pdf" TargetMode="Externa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image" Target="cid:image003.jpg@01D3E222.017E0D80" TargetMode="External" Id="rId23" /><Relationship Type="http://schemas.openxmlformats.org/officeDocument/2006/relationships/endnotes" Target="endnotes.xml" Id="rId10" /><Relationship Type="http://schemas.openxmlformats.org/officeDocument/2006/relationships/image" Target="cid:image001.png@01D3E222.017E0D80"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ogle.co.uk/imgres?imgurl=https://www.wiltshirelocaloffer.org.uk/wp-content/themes/lo-theme-1.0.1/images/logo-full.png&amp;imgrefurl=https://www.wiltshirelocaloffer.org.uk/&amp;docid=7AGwRqko4SYVSM&amp;tbnid=tKH0bXeehRyzTM:&amp;vet=10ahUKEwiO6PixzsrYAhXJAMAKHZaiBZ8QMwg9KAAwAA..i&amp;w=400&amp;h=120&amp;safe=strict&amp;bih=673&amp;biw=1366&amp;q=wiltshire%20local%20offer%20logo&amp;ved=0ahUKEwiO6PixzsrYAhXJAMAKHZaiBZ8QMwg9KAAwAA&amp;iact=mrc&amp;uact=8" TargetMode="External" Id="rId14" /><Relationship Type="http://schemas.openxmlformats.org/officeDocument/2006/relationships/image" Target="media/image6.jpeg" Id="rId22" /><Relationship Type="http://schemas.openxmlformats.org/officeDocument/2006/relationships/theme" Target="theme/theme1.xml" Id="rId30" /><Relationship Type="http://schemas.openxmlformats.org/officeDocument/2006/relationships/hyperlink" Target="http://www.autism.org.uk/" TargetMode="External" Id="R2329ab2d964147c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b410b7e-57a2-4c0d-9421-d590eb3fe1ec" xsi:nil="true"/>
    <lcf76f155ced4ddcb4097134ff3c332f xmlns="fdf502c1-d358-4ddc-b413-1dc0a5deda0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6FE26B345F1934AB5F88331A8E665EB" ma:contentTypeVersion="11" ma:contentTypeDescription="Create a new document." ma:contentTypeScope="" ma:versionID="f239e918b451521bfc572cccbcabeab3">
  <xsd:schema xmlns:xsd="http://www.w3.org/2001/XMLSchema" xmlns:xs="http://www.w3.org/2001/XMLSchema" xmlns:p="http://schemas.microsoft.com/office/2006/metadata/properties" xmlns:ns2="fdf502c1-d358-4ddc-b413-1dc0a5deda0e" xmlns:ns3="db410b7e-57a2-4c0d-9421-d590eb3fe1ec" targetNamespace="http://schemas.microsoft.com/office/2006/metadata/properties" ma:root="true" ma:fieldsID="23388b3ab92770e54a1c1360341da083" ns2:_="" ns3:_="">
    <xsd:import namespace="fdf502c1-d358-4ddc-b413-1dc0a5deda0e"/>
    <xsd:import namespace="db410b7e-57a2-4c0d-9421-d590eb3fe1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f502c1-d358-4ddc-b413-1dc0a5deda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f3f5503-8fa4-40f4-8683-1328e13f857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410b7e-57a2-4c0d-9421-d590eb3fe1e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9b97446-dcd4-4da9-bc8d-4a1dd89676a0}" ma:internalName="TaxCatchAll" ma:showField="CatchAllData" ma:web="db410b7e-57a2-4c0d-9421-d590eb3fe1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A42F36-2541-4583-8073-60BEC5696C92}">
  <ds:schemaRefs>
    <ds:schemaRef ds:uri="http://schemas.microsoft.com/sharepoint/v3/contenttype/forms"/>
  </ds:schemaRefs>
</ds:datastoreItem>
</file>

<file path=customXml/itemProps2.xml><?xml version="1.0" encoding="utf-8"?>
<ds:datastoreItem xmlns:ds="http://schemas.openxmlformats.org/officeDocument/2006/customXml" ds:itemID="{D0F2646D-3D11-4A8F-B228-FFC62ED7087F}">
  <ds:schemaRefs>
    <ds:schemaRef ds:uri="http://schemas.microsoft.com/office/2006/metadata/properties"/>
    <ds:schemaRef ds:uri="http://www.w3.org/XML/1998/namespace"/>
    <ds:schemaRef ds:uri="http://purl.org/dc/elements/1.1/"/>
    <ds:schemaRef ds:uri="http://purl.org/dc/term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187dc125-1967-47c3-8031-3fc51fc74939"/>
  </ds:schemaRefs>
</ds:datastoreItem>
</file>

<file path=customXml/itemProps3.xml><?xml version="1.0" encoding="utf-8"?>
<ds:datastoreItem xmlns:ds="http://schemas.openxmlformats.org/officeDocument/2006/customXml" ds:itemID="{E5FE019C-FE28-4899-81A7-92DD1084400C}">
  <ds:schemaRefs>
    <ds:schemaRef ds:uri="http://schemas.openxmlformats.org/officeDocument/2006/bibliography"/>
  </ds:schemaRefs>
</ds:datastoreItem>
</file>

<file path=customXml/itemProps4.xml><?xml version="1.0" encoding="utf-8"?>
<ds:datastoreItem xmlns:ds="http://schemas.openxmlformats.org/officeDocument/2006/customXml" ds:itemID="{A6CF526B-A464-4742-AABC-A61EB503EA9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Springfields Academy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Whitcombe</dc:creator>
  <cp:keywords/>
  <dc:description/>
  <cp:lastModifiedBy>Stephanie Berry</cp:lastModifiedBy>
  <cp:revision>3</cp:revision>
  <dcterms:created xsi:type="dcterms:W3CDTF">2025-05-19T11:09:00Z</dcterms:created>
  <dcterms:modified xsi:type="dcterms:W3CDTF">2026-09-10T11:18:41Z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0x010100F6FE26B345F1934AB5F88331A8E665EB</vt:lpwstr>
  </property>
  <property fmtid="{D5CDD505-2E9C-101B-9397-08002B2CF9AE}" pid="3" name="MediaServiceImageTags">
    <vt:lpwstr/>
  </property>
</Properties>
</file>